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89E60" w14:textId="15190444" w:rsidR="002E4A2A" w:rsidRDefault="002E4A2A" w:rsidP="00200DBF">
      <w:pPr>
        <w:rPr>
          <w:rFonts w:ascii="Times New Roman" w:hAnsi="Times New Roman" w:cs="Times New Roman"/>
          <w:b/>
          <w:bCs/>
          <w:sz w:val="24"/>
          <w:szCs w:val="24"/>
        </w:rPr>
      </w:pPr>
    </w:p>
    <w:p w14:paraId="2D20753C" w14:textId="77777777" w:rsidR="002E4A2A" w:rsidRDefault="00000000">
      <w:pPr>
        <w:jc w:val="center"/>
        <w:rPr>
          <w:rFonts w:ascii="Times New Roman" w:hAnsi="Times New Roman" w:cs="Times New Roman"/>
          <w:b/>
          <w:bCs/>
          <w:sz w:val="24"/>
          <w:szCs w:val="24"/>
        </w:rPr>
      </w:pPr>
      <w:r>
        <w:rPr>
          <w:rFonts w:ascii="Times New Roman" w:hAnsi="Times New Roman" w:cs="Times New Roman"/>
          <w:b/>
          <w:bCs/>
          <w:sz w:val="24"/>
          <w:szCs w:val="24"/>
        </w:rPr>
        <w:t>ENGLISH</w:t>
      </w:r>
    </w:p>
    <w:p w14:paraId="513E46A7" w14:textId="77777777" w:rsidR="002E4A2A" w:rsidRDefault="00000000">
      <w:pPr>
        <w:jc w:val="center"/>
        <w:rPr>
          <w:rFonts w:ascii="Times New Roman" w:hAnsi="Times New Roman" w:cs="Times New Roman"/>
          <w:b/>
          <w:bCs/>
          <w:sz w:val="24"/>
          <w:szCs w:val="24"/>
        </w:rPr>
      </w:pPr>
      <w:r>
        <w:rPr>
          <w:rFonts w:ascii="Times New Roman" w:hAnsi="Times New Roman" w:cs="Times New Roman"/>
          <w:b/>
          <w:bCs/>
          <w:sz w:val="24"/>
          <w:szCs w:val="24"/>
        </w:rPr>
        <w:t xml:space="preserve"> FORM 3 PAPER 3 </w:t>
      </w:r>
    </w:p>
    <w:p w14:paraId="5D2955EC" w14:textId="77777777" w:rsidR="002E4A2A" w:rsidRDefault="00000000">
      <w:pPr>
        <w:jc w:val="center"/>
        <w:rPr>
          <w:rFonts w:ascii="Times New Roman" w:hAnsi="Times New Roman" w:cs="Times New Roman"/>
          <w:b/>
          <w:bCs/>
          <w:sz w:val="24"/>
          <w:szCs w:val="24"/>
        </w:rPr>
      </w:pPr>
      <w:r>
        <w:rPr>
          <w:rFonts w:ascii="Times New Roman" w:hAnsi="Times New Roman" w:cs="Times New Roman"/>
          <w:b/>
          <w:bCs/>
          <w:sz w:val="24"/>
          <w:szCs w:val="24"/>
        </w:rPr>
        <w:t>MARKING SCHEME</w:t>
      </w:r>
    </w:p>
    <w:p w14:paraId="15D23619" w14:textId="77777777" w:rsidR="002E4A2A" w:rsidRDefault="002E4A2A">
      <w:pPr>
        <w:jc w:val="center"/>
        <w:rPr>
          <w:rFonts w:ascii="Times New Roman" w:hAnsi="Times New Roman" w:cs="Times New Roman"/>
          <w:sz w:val="24"/>
          <w:szCs w:val="24"/>
          <w:u w:val="single"/>
        </w:rPr>
      </w:pPr>
    </w:p>
    <w:p w14:paraId="3C721E1F" w14:textId="77777777" w:rsidR="002E4A2A" w:rsidRDefault="00000000">
      <w:pPr>
        <w:pStyle w:val="ListParagraph"/>
        <w:numPr>
          <w:ilvl w:val="0"/>
          <w:numId w:val="1"/>
        </w:numPr>
        <w:rPr>
          <w:rFonts w:ascii="Times New Roman" w:hAnsi="Times New Roman" w:cs="Times New Roman"/>
          <w:b/>
          <w:bCs/>
          <w:sz w:val="24"/>
          <w:szCs w:val="24"/>
          <w:u w:val="single"/>
        </w:rPr>
      </w:pPr>
      <w:r>
        <w:rPr>
          <w:rFonts w:ascii="Times New Roman" w:hAnsi="Times New Roman" w:cs="Times New Roman"/>
          <w:b/>
          <w:bCs/>
          <w:sz w:val="24"/>
          <w:szCs w:val="24"/>
          <w:u w:val="single"/>
        </w:rPr>
        <w:t>IMAGINATIVE COMPOSITION</w:t>
      </w:r>
    </w:p>
    <w:p w14:paraId="00FA5838" w14:textId="77777777" w:rsidR="002E4A2A" w:rsidRDefault="002E4A2A">
      <w:pPr>
        <w:pStyle w:val="ListParagraph"/>
        <w:rPr>
          <w:rFonts w:ascii="Times New Roman" w:hAnsi="Times New Roman" w:cs="Times New Roman"/>
          <w:b/>
          <w:bCs/>
          <w:sz w:val="24"/>
          <w:szCs w:val="24"/>
          <w:u w:val="single"/>
        </w:rPr>
      </w:pPr>
    </w:p>
    <w:p w14:paraId="1F16FE5D"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Paper 101/3is intended to test the candidate’s ability to communicate in writing.</w:t>
      </w:r>
    </w:p>
    <w:p w14:paraId="5028FB18"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Communication is established at different levels of intelligibility, correctness,</w:t>
      </w:r>
    </w:p>
    <w:p w14:paraId="4F35ADBC"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fluency, pleasantness, and originality. Within the constraints set by each question.</w:t>
      </w:r>
    </w:p>
    <w:p w14:paraId="5956D791" w14:textId="77777777" w:rsidR="002E4A2A" w:rsidRDefault="0000000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Examiners should not hesitate to use the full range of marks for each essay.</w:t>
      </w:r>
    </w:p>
    <w:p w14:paraId="7398C072" w14:textId="77777777" w:rsidR="002E4A2A" w:rsidRDefault="0000000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 is important to determine first how each essay communicates and which category</w:t>
      </w:r>
    </w:p>
    <w:p w14:paraId="461BCF66"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A, B, C or D it fits. The marks indicated below are for question one.</w:t>
      </w:r>
    </w:p>
    <w:p w14:paraId="33F04ACE" w14:textId="77777777" w:rsidR="002E4A2A" w:rsidRDefault="00000000">
      <w:pPr>
        <w:rPr>
          <w:rFonts w:ascii="Times New Roman" w:hAnsi="Times New Roman" w:cs="Times New Roman"/>
          <w:b/>
          <w:bCs/>
          <w:sz w:val="24"/>
          <w:szCs w:val="24"/>
        </w:rPr>
      </w:pPr>
      <w:r>
        <w:rPr>
          <w:rFonts w:ascii="Times New Roman" w:hAnsi="Times New Roman" w:cs="Times New Roman"/>
          <w:b/>
          <w:bCs/>
          <w:sz w:val="24"/>
          <w:szCs w:val="24"/>
        </w:rPr>
        <w:t>D CLASS: 01-05</w:t>
      </w:r>
    </w:p>
    <w:p w14:paraId="24729701"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The candidate either does not communicate at all or his language ability is minimal</w:t>
      </w:r>
    </w:p>
    <w:p w14:paraId="5B17D6DB"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that the examiner practically has to guess what the candidate wants to say. The</w:t>
      </w:r>
    </w:p>
    <w:p w14:paraId="3C9A7310"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candidate fails to fit the English words she knows into meaningful sentences. The</w:t>
      </w:r>
    </w:p>
    <w:p w14:paraId="0C3D0F0C"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subject is glanced at or distorted. Practically no valid punctuation. All kinds of</w:t>
      </w:r>
    </w:p>
    <w:p w14:paraId="1D76F7DC"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errors “broken English”</w:t>
      </w:r>
    </w:p>
    <w:p w14:paraId="780F64BF"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01 – 02:</w:t>
      </w:r>
    </w:p>
    <w:p w14:paraId="0198EB93"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Chaotic, little meaning whatsoever. Question paper or some words from it simply</w:t>
      </w:r>
    </w:p>
    <w:p w14:paraId="6292275D"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copied.</w:t>
      </w:r>
    </w:p>
    <w:p w14:paraId="1BFD0723"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D 03:</w:t>
      </w:r>
    </w:p>
    <w:p w14:paraId="55077B51"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Although the English is often broken and essay is full of errors of all types we can at</w:t>
      </w:r>
    </w:p>
    <w:p w14:paraId="1B12B5B5"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least guess what the candidate wants to say.</w:t>
      </w:r>
    </w:p>
    <w:p w14:paraId="37D1AE15" w14:textId="77777777" w:rsidR="002E4A2A" w:rsidRDefault="00000000">
      <w:pPr>
        <w:rPr>
          <w:rFonts w:ascii="Times New Roman" w:hAnsi="Times New Roman" w:cs="Times New Roman"/>
          <w:b/>
          <w:bCs/>
          <w:sz w:val="24"/>
          <w:szCs w:val="24"/>
        </w:rPr>
      </w:pPr>
      <w:r>
        <w:rPr>
          <w:rFonts w:ascii="Times New Roman" w:hAnsi="Times New Roman" w:cs="Times New Roman"/>
          <w:b/>
          <w:bCs/>
          <w:sz w:val="24"/>
          <w:szCs w:val="24"/>
        </w:rPr>
        <w:t>C CLASS:06-10</w:t>
      </w:r>
    </w:p>
    <w:p w14:paraId="0210207E"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The candidate communicates understandably but only more or less clearly. He is not</w:t>
      </w:r>
    </w:p>
    <w:p w14:paraId="3FBB327A"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confident with his language. The subject is always undeveloped. There may be some</w:t>
      </w:r>
    </w:p>
    <w:p w14:paraId="0B8C4EB6"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digressions. Unnecessary repetitions are frequent. The arrangement is weak and the</w:t>
      </w:r>
    </w:p>
    <w:p w14:paraId="20B4652D"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flow jerky. There is no economy of language: mother tongue influence is felt.</w:t>
      </w:r>
    </w:p>
    <w:p w14:paraId="439A26A5"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The candidate obviously finds it difficult to communicate his/her ideas. He/she is</w:t>
      </w:r>
    </w:p>
    <w:p w14:paraId="0BC963BB"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seriously hampered by his/her very limited knowledge of structure and vocabulary.</w:t>
      </w:r>
    </w:p>
    <w:p w14:paraId="4803C3F7"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This results in many gross errors of agreement, spelling, misuses of prepositions,</w:t>
      </w:r>
    </w:p>
    <w:p w14:paraId="5381BC10"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tenses, verb agreement and construction.</w:t>
      </w:r>
    </w:p>
    <w:p w14:paraId="331889C8"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lastRenderedPageBreak/>
        <w:t>C 08:</w:t>
      </w:r>
    </w:p>
    <w:p w14:paraId="4F6A7A93"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The candidate communicates but not with consistent clarity. His/her linguistic</w:t>
      </w:r>
    </w:p>
    <w:p w14:paraId="42ED26BA"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abilities being very limited, he/she cannot avoid frequent errors in sentence</w:t>
      </w:r>
    </w:p>
    <w:p w14:paraId="1EF398CC"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structure. There is very little variety or originality. Very bookish English, links are</w:t>
      </w:r>
    </w:p>
    <w:p w14:paraId="02397AD1"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weak, incorrect, repeated at times.</w:t>
      </w:r>
    </w:p>
    <w:p w14:paraId="722959F2"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C+9 – 10:</w:t>
      </w:r>
    </w:p>
    <w:p w14:paraId="376C97B2"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The candidate communicates clearly but in a flat and uncertain manner. Simple</w:t>
      </w:r>
    </w:p>
    <w:p w14:paraId="5C045F1B"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concepts sentence form are often strained. There may be an overuse of clichés,</w:t>
      </w:r>
    </w:p>
    <w:p w14:paraId="2EC167AD"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unsuitable idioms errors of agreement, tenses and spelling</w:t>
      </w:r>
    </w:p>
    <w:p w14:paraId="4CB31BA8" w14:textId="77777777" w:rsidR="002E4A2A" w:rsidRDefault="00000000">
      <w:pPr>
        <w:rPr>
          <w:rFonts w:ascii="Times New Roman" w:hAnsi="Times New Roman" w:cs="Times New Roman"/>
          <w:b/>
          <w:bCs/>
          <w:sz w:val="24"/>
          <w:szCs w:val="24"/>
        </w:rPr>
      </w:pPr>
      <w:r>
        <w:rPr>
          <w:rFonts w:ascii="Times New Roman" w:hAnsi="Times New Roman" w:cs="Times New Roman"/>
          <w:b/>
          <w:bCs/>
          <w:sz w:val="24"/>
          <w:szCs w:val="24"/>
        </w:rPr>
        <w:t>B CLASS:11-15</w:t>
      </w:r>
    </w:p>
    <w:p w14:paraId="0E38E4A2"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This class is characterized by greater fluency and ease if expression. The candidate</w:t>
      </w:r>
    </w:p>
    <w:p w14:paraId="37A7E435"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demonstrates that he/she can use English as a normal way of expressing</w:t>
      </w:r>
    </w:p>
    <w:p w14:paraId="3EEA986D"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himself/herself. Sentences are varied and usually well constructed. Some candidates</w:t>
      </w:r>
    </w:p>
    <w:p w14:paraId="48E658E6"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become ambitious and sentences are varied and usually well-constructed. Some</w:t>
      </w:r>
    </w:p>
    <w:p w14:paraId="47ED5E73"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candidates become ambitious and even over-ambitious. There may be items of merit</w:t>
      </w:r>
    </w:p>
    <w:p w14:paraId="784D3505"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of one word or one expression type. Many essays in this category may be just clean</w:t>
      </w:r>
    </w:p>
    <w:p w14:paraId="44F7F973"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and unassuming but they still show that the candidate is at ease with the language.</w:t>
      </w:r>
    </w:p>
    <w:p w14:paraId="78299BB2"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There may be a tendency to under mark such essays. Give credit for tone.</w:t>
      </w:r>
    </w:p>
    <w:p w14:paraId="6F470395"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B 11 – 12:</w:t>
      </w:r>
    </w:p>
    <w:p w14:paraId="12615827"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The candidate communicates fairly with some fluency. There may be little variety in</w:t>
      </w:r>
    </w:p>
    <w:p w14:paraId="3B7F8EBC"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sentence structure.</w:t>
      </w:r>
    </w:p>
    <w:p w14:paraId="27938F7A"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B 13:</w:t>
      </w:r>
    </w:p>
    <w:p w14:paraId="62F3F23E"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The sentences are varied but rather simple and straight forward. The candidate does</w:t>
      </w:r>
    </w:p>
    <w:p w14:paraId="43A113D5"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not strain himself/herself in an effort to impress. There is a fair range of vocabulary</w:t>
      </w:r>
    </w:p>
    <w:p w14:paraId="1582AE05"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and idiom. Natural and effortless and some item of merit, economy of language.</w:t>
      </w:r>
    </w:p>
    <w:p w14:paraId="515AAEE9"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14 – 15:</w:t>
      </w:r>
    </w:p>
    <w:p w14:paraId="1EF50A39"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The candidate communicates not only fluently , but attractively, with originality and</w:t>
      </w:r>
    </w:p>
    <w:p w14:paraId="3995DD90"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efficiency. He/she has the ability to make us share his deep feelings, emotion</w:t>
      </w:r>
    </w:p>
    <w:p w14:paraId="4561A146"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enthusiasms. He/she expresses himself freely and without any visible constraint. The</w:t>
      </w:r>
    </w:p>
    <w:p w14:paraId="4D74CA9A"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scripts give evidence of maturity good planning and often humor. Many items merit</w:t>
      </w:r>
    </w:p>
    <w:p w14:paraId="148D5D6D"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which indicate of “whole sentence” or the “whole expression” type.</w:t>
      </w:r>
    </w:p>
    <w:p w14:paraId="0E45CC28" w14:textId="77777777" w:rsidR="002E4A2A" w:rsidRDefault="00000000">
      <w:pPr>
        <w:rPr>
          <w:rFonts w:ascii="Times New Roman" w:hAnsi="Times New Roman" w:cs="Times New Roman"/>
          <w:b/>
          <w:bCs/>
          <w:sz w:val="24"/>
          <w:szCs w:val="24"/>
        </w:rPr>
      </w:pPr>
      <w:r>
        <w:rPr>
          <w:rFonts w:ascii="Times New Roman" w:hAnsi="Times New Roman" w:cs="Times New Roman"/>
          <w:b/>
          <w:bCs/>
          <w:sz w:val="24"/>
          <w:szCs w:val="24"/>
        </w:rPr>
        <w:t>A CLASS:16-20</w:t>
      </w:r>
    </w:p>
    <w:p w14:paraId="26B5DECB"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The candidate communicates not only fluently, but attractively, with originality and</w:t>
      </w:r>
    </w:p>
    <w:p w14:paraId="2A30D76E"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efficiency. He/she has the ability to make us share his deep feelings, emotion,</w:t>
      </w:r>
    </w:p>
    <w:p w14:paraId="2EC56DF4"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lastRenderedPageBreak/>
        <w:t>enthusiasms. He/she expresses himself freely and without any visible constraint the</w:t>
      </w:r>
    </w:p>
    <w:p w14:paraId="6717FF0F"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script gives evidence of maturity good planning and often humor. Many items of</w:t>
      </w:r>
    </w:p>
    <w:p w14:paraId="1EA0BEFD"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merit which indicate that the candidate has complete command of the language.</w:t>
      </w:r>
    </w:p>
    <w:p w14:paraId="17CBAFE7"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There is no strain, just pleasantness, clever arrangement felicity of expression.</w:t>
      </w:r>
    </w:p>
    <w:p w14:paraId="7C27E909"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A – 16 – 17:</w:t>
      </w:r>
    </w:p>
    <w:p w14:paraId="22240059"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The candidate shows competence and fluency in using language. He may lack</w:t>
      </w:r>
    </w:p>
    <w:p w14:paraId="5A2E1665"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imagination or originality which usually provide the “spark” in such essays.</w:t>
      </w:r>
    </w:p>
    <w:p w14:paraId="351E0625"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Vocabulary idiom, sentence structure, links, variety are impressive. Gross errors are</w:t>
      </w:r>
    </w:p>
    <w:p w14:paraId="5BDE9108"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very rare.</w:t>
      </w:r>
    </w:p>
    <w:p w14:paraId="046EC6B6"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A 18:</w:t>
      </w:r>
    </w:p>
    <w:p w14:paraId="28C9EFB0"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Positive ability. A few errors that are felt to be slips. The story or argument has a</w:t>
      </w:r>
    </w:p>
    <w:p w14:paraId="65FCF5EC"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definite impact. No grammar problem. Variety of structures. A definite spark. Many</w:t>
      </w:r>
    </w:p>
    <w:p w14:paraId="34734769"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margin ticks.</w:t>
      </w:r>
    </w:p>
    <w:p w14:paraId="45875778"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A -19 – 20:</w:t>
      </w:r>
    </w:p>
    <w:p w14:paraId="743365A4"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The candidate communicates not only information and meaning, but also and</w:t>
      </w:r>
    </w:p>
    <w:p w14:paraId="72CF369E"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especially the candidates whole self: his/her feelings, tastes, points of view, youth,</w:t>
      </w:r>
    </w:p>
    <w:p w14:paraId="126F36EC"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culture. This ability to communicate his deep self may express itself in many ways;</w:t>
      </w:r>
    </w:p>
    <w:p w14:paraId="4F9AC863"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wide range  effective vocabulary, original, approach, vivid and sustained account in</w:t>
      </w:r>
    </w:p>
    <w:p w14:paraId="000650D7"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the case of narrative, well developed and ordered argument in the case of a debate or discussion. Errors and slips should not deprive the candidate of the full marks, he</w:t>
      </w:r>
    </w:p>
    <w:p w14:paraId="0D57F78A" w14:textId="77777777" w:rsidR="002E4A2A" w:rsidRDefault="00000000">
      <w:pPr>
        <w:rPr>
          <w:rFonts w:ascii="Times New Roman" w:hAnsi="Times New Roman" w:cs="Times New Roman"/>
          <w:sz w:val="24"/>
          <w:szCs w:val="24"/>
        </w:rPr>
      </w:pPr>
      <w:r>
        <w:rPr>
          <w:rFonts w:ascii="Times New Roman" w:hAnsi="Times New Roman" w:cs="Times New Roman"/>
          <w:sz w:val="24"/>
          <w:szCs w:val="24"/>
        </w:rPr>
        <w:t>deserves. A very definite spark.</w:t>
      </w:r>
    </w:p>
    <w:p w14:paraId="02C01BCA" w14:textId="77777777" w:rsidR="002E4A2A" w:rsidRDefault="00000000">
      <w:pPr>
        <w:pStyle w:val="ListParagraph"/>
        <w:numPr>
          <w:ilvl w:val="0"/>
          <w:numId w:val="1"/>
        </w:numPr>
        <w:rPr>
          <w:rFonts w:ascii="Times New Roman" w:hAnsi="Times New Roman" w:cs="Times New Roman"/>
          <w:b/>
          <w:bCs/>
          <w:sz w:val="24"/>
          <w:szCs w:val="24"/>
          <w:u w:val="single"/>
        </w:rPr>
      </w:pPr>
      <w:r>
        <w:rPr>
          <w:rFonts w:ascii="Times New Roman" w:hAnsi="Times New Roman" w:cs="Times New Roman"/>
          <w:b/>
          <w:bCs/>
          <w:sz w:val="24"/>
          <w:szCs w:val="24"/>
          <w:u w:val="single"/>
        </w:rPr>
        <w:t>COMPULSORY SET TEXT: Fathers of Nations by Paul B Vitta</w:t>
      </w:r>
    </w:p>
    <w:p w14:paraId="1EF6CD6D" w14:textId="77777777" w:rsidR="002E4A2A" w:rsidRDefault="00000000">
      <w:pPr>
        <w:pStyle w:val="Style4"/>
        <w:tabs>
          <w:tab w:val="left" w:pos="360"/>
          <w:tab w:val="left" w:pos="720"/>
        </w:tabs>
        <w:spacing w:line="360" w:lineRule="auto"/>
        <w:jc w:val="both"/>
        <w:rPr>
          <w:iCs/>
        </w:rPr>
      </w:pPr>
      <w:r>
        <w:rPr>
          <w:iCs/>
        </w:rPr>
        <w:t>Seeking revenge results in more pain and suffering to the perpetrator.” Drawing</w:t>
      </w:r>
    </w:p>
    <w:p w14:paraId="7D3382FD" w14:textId="77777777" w:rsidR="002E4A2A" w:rsidRDefault="00000000">
      <w:pPr>
        <w:pStyle w:val="Style4"/>
        <w:tabs>
          <w:tab w:val="left" w:pos="360"/>
          <w:tab w:val="left" w:pos="720"/>
        </w:tabs>
        <w:spacing w:line="360" w:lineRule="auto"/>
        <w:jc w:val="both"/>
        <w:rPr>
          <w:iCs/>
        </w:rPr>
      </w:pPr>
      <w:r>
        <w:rPr>
          <w:iCs/>
        </w:rPr>
        <w:t>illustrations from Paul B. Vitta’s Fathers of Nations, write an essay to support this</w:t>
      </w:r>
    </w:p>
    <w:p w14:paraId="3C3531FA" w14:textId="77777777" w:rsidR="002E4A2A" w:rsidRDefault="00000000">
      <w:pPr>
        <w:pStyle w:val="Style4"/>
        <w:tabs>
          <w:tab w:val="left" w:pos="360"/>
          <w:tab w:val="left" w:pos="720"/>
        </w:tabs>
        <w:spacing w:line="360" w:lineRule="auto"/>
        <w:jc w:val="both"/>
        <w:rPr>
          <w:iCs/>
        </w:rPr>
      </w:pPr>
      <w:r>
        <w:rPr>
          <w:iCs/>
        </w:rPr>
        <w:t>statement. (20 marks)</w:t>
      </w:r>
    </w:p>
    <w:p w14:paraId="5FCB0648" w14:textId="77777777" w:rsidR="002E4A2A" w:rsidRDefault="00000000">
      <w:pPr>
        <w:pStyle w:val="Style4"/>
        <w:tabs>
          <w:tab w:val="left" w:pos="360"/>
          <w:tab w:val="left" w:pos="720"/>
        </w:tabs>
        <w:spacing w:line="360" w:lineRule="auto"/>
        <w:jc w:val="both"/>
        <w:rPr>
          <w:b/>
          <w:bCs/>
          <w:iCs/>
        </w:rPr>
      </w:pPr>
      <w:r>
        <w:rPr>
          <w:b/>
          <w:bCs/>
          <w:iCs/>
        </w:rPr>
        <w:t>Introduction</w:t>
      </w:r>
    </w:p>
    <w:p w14:paraId="0ABCD66B" w14:textId="77777777" w:rsidR="002E4A2A" w:rsidRDefault="00000000">
      <w:pPr>
        <w:pStyle w:val="Style4"/>
        <w:tabs>
          <w:tab w:val="left" w:pos="360"/>
          <w:tab w:val="left" w:pos="720"/>
        </w:tabs>
        <w:spacing w:line="360" w:lineRule="auto"/>
        <w:jc w:val="both"/>
        <w:rPr>
          <w:iCs/>
        </w:rPr>
      </w:pPr>
      <w:r>
        <w:rPr>
          <w:iCs/>
        </w:rPr>
        <w:t>Vengeance is the act of harming someone in retaliation for an injury or wrong suffered.</w:t>
      </w:r>
    </w:p>
    <w:p w14:paraId="097A8DAF" w14:textId="77777777" w:rsidR="002E4A2A" w:rsidRDefault="00000000">
      <w:pPr>
        <w:pStyle w:val="Style4"/>
        <w:tabs>
          <w:tab w:val="left" w:pos="360"/>
          <w:tab w:val="left" w:pos="720"/>
        </w:tabs>
        <w:spacing w:line="360" w:lineRule="auto"/>
        <w:jc w:val="both"/>
        <w:rPr>
          <w:iCs/>
        </w:rPr>
      </w:pPr>
      <w:r>
        <w:rPr>
          <w:iCs/>
        </w:rPr>
        <w:t>In Fathers of Nations, Paul B. Vitta illustrates that individuals who pursue revenge often end</w:t>
      </w:r>
    </w:p>
    <w:p w14:paraId="3D9A18A3" w14:textId="77777777" w:rsidR="002E4A2A" w:rsidRDefault="00000000">
      <w:pPr>
        <w:pStyle w:val="Style4"/>
        <w:tabs>
          <w:tab w:val="left" w:pos="360"/>
          <w:tab w:val="left" w:pos="720"/>
        </w:tabs>
        <w:spacing w:line="360" w:lineRule="auto"/>
        <w:jc w:val="both"/>
        <w:rPr>
          <w:iCs/>
        </w:rPr>
      </w:pPr>
      <w:r>
        <w:rPr>
          <w:iCs/>
        </w:rPr>
        <w:t>up escalating their own misery rather than finding peace or resolution. This is clearly</w:t>
      </w:r>
    </w:p>
    <w:p w14:paraId="5BB0098B" w14:textId="77777777" w:rsidR="002E4A2A" w:rsidRDefault="00000000">
      <w:pPr>
        <w:pStyle w:val="Style4"/>
        <w:tabs>
          <w:tab w:val="left" w:pos="360"/>
          <w:tab w:val="left" w:pos="720"/>
        </w:tabs>
        <w:spacing w:line="360" w:lineRule="auto"/>
        <w:jc w:val="both"/>
        <w:rPr>
          <w:iCs/>
        </w:rPr>
      </w:pPr>
      <w:r>
        <w:rPr>
          <w:iCs/>
        </w:rPr>
        <w:t>demonstrated through the tragic misfortunes of characters like Professor Kimani and</w:t>
      </w:r>
    </w:p>
    <w:p w14:paraId="0B6AFBA8" w14:textId="77777777" w:rsidR="002E4A2A" w:rsidRDefault="00000000">
      <w:pPr>
        <w:pStyle w:val="Style4"/>
        <w:tabs>
          <w:tab w:val="left" w:pos="360"/>
          <w:tab w:val="left" w:pos="720"/>
        </w:tabs>
        <w:spacing w:line="360" w:lineRule="auto"/>
        <w:jc w:val="both"/>
        <w:rPr>
          <w:iCs/>
        </w:rPr>
      </w:pPr>
      <w:r>
        <w:rPr>
          <w:iCs/>
        </w:rPr>
        <w:t>Engineer Seif Tahir.</w:t>
      </w:r>
    </w:p>
    <w:p w14:paraId="22450D90" w14:textId="77777777" w:rsidR="002E4A2A" w:rsidRDefault="00000000">
      <w:pPr>
        <w:pStyle w:val="Style4"/>
        <w:tabs>
          <w:tab w:val="left" w:pos="360"/>
          <w:tab w:val="left" w:pos="720"/>
        </w:tabs>
        <w:spacing w:line="360" w:lineRule="auto"/>
        <w:jc w:val="both"/>
        <w:rPr>
          <w:b/>
          <w:bCs/>
          <w:iCs/>
        </w:rPr>
      </w:pPr>
      <w:r>
        <w:rPr>
          <w:b/>
          <w:bCs/>
          <w:iCs/>
        </w:rPr>
        <w:t>Body Paragraphs</w:t>
      </w:r>
    </w:p>
    <w:p w14:paraId="4E260343" w14:textId="77777777" w:rsidR="002E4A2A" w:rsidRDefault="00000000">
      <w:pPr>
        <w:pStyle w:val="Style4"/>
        <w:tabs>
          <w:tab w:val="left" w:pos="360"/>
          <w:tab w:val="left" w:pos="720"/>
        </w:tabs>
        <w:spacing w:line="360" w:lineRule="auto"/>
        <w:jc w:val="both"/>
        <w:rPr>
          <w:iCs/>
        </w:rPr>
      </w:pPr>
      <w:r>
        <w:rPr>
          <w:iCs/>
        </w:rPr>
        <w:t>To begin with, Professor Kimani suffers immense pain and humiliation when he seeks</w:t>
      </w:r>
    </w:p>
    <w:p w14:paraId="2357F2CA" w14:textId="77777777" w:rsidR="002E4A2A" w:rsidRDefault="00000000">
      <w:pPr>
        <w:pStyle w:val="Style4"/>
        <w:tabs>
          <w:tab w:val="left" w:pos="360"/>
          <w:tab w:val="left" w:pos="720"/>
        </w:tabs>
        <w:spacing w:line="360" w:lineRule="auto"/>
        <w:jc w:val="both"/>
        <w:rPr>
          <w:iCs/>
        </w:rPr>
      </w:pPr>
      <w:r>
        <w:rPr>
          <w:iCs/>
        </w:rPr>
        <w:t>vengeance against Member of Parliament, Newborn Walomu. After Kimani’s daughter, Tuni, dies in a road accident, his wife Asiya leaves him for Walomu, who is wealthy and holds</w:t>
      </w:r>
    </w:p>
    <w:p w14:paraId="0009F3DF" w14:textId="77777777" w:rsidR="002E4A2A" w:rsidRDefault="00000000">
      <w:pPr>
        <w:pStyle w:val="Style4"/>
        <w:tabs>
          <w:tab w:val="left" w:pos="360"/>
          <w:tab w:val="left" w:pos="720"/>
        </w:tabs>
        <w:spacing w:line="360" w:lineRule="auto"/>
        <w:jc w:val="both"/>
        <w:rPr>
          <w:iCs/>
        </w:rPr>
      </w:pPr>
      <w:r>
        <w:rPr>
          <w:iCs/>
        </w:rPr>
        <w:lastRenderedPageBreak/>
        <w:t>structural power. Enraged and bitter, Professor Kimani storms Walomu’s office to exact</w:t>
      </w:r>
    </w:p>
    <w:p w14:paraId="18DD663D" w14:textId="77777777" w:rsidR="002E4A2A" w:rsidRDefault="00000000">
      <w:pPr>
        <w:pStyle w:val="Style4"/>
        <w:tabs>
          <w:tab w:val="left" w:pos="360"/>
          <w:tab w:val="left" w:pos="720"/>
        </w:tabs>
        <w:spacing w:line="360" w:lineRule="auto"/>
        <w:jc w:val="both"/>
        <w:rPr>
          <w:iCs/>
        </w:rPr>
      </w:pPr>
      <w:r>
        <w:rPr>
          <w:iCs/>
        </w:rPr>
        <w:t>revenge. Instead of gaining satisfaction, Kimani is physically outmatched; his punches miss,</w:t>
      </w:r>
    </w:p>
    <w:p w14:paraId="00A7FCCB" w14:textId="77777777" w:rsidR="002E4A2A" w:rsidRDefault="00000000">
      <w:pPr>
        <w:pStyle w:val="Style4"/>
        <w:tabs>
          <w:tab w:val="left" w:pos="360"/>
          <w:tab w:val="left" w:pos="720"/>
        </w:tabs>
        <w:spacing w:line="360" w:lineRule="auto"/>
        <w:jc w:val="both"/>
        <w:rPr>
          <w:iCs/>
        </w:rPr>
      </w:pPr>
      <w:r>
        <w:rPr>
          <w:iCs/>
        </w:rPr>
        <w:t>he falls down, and Walomu taunts him with global “wife-stealing” statistics. Furthermore, Kimani is arrested for assault, loses his university position, and lands in prison, proving that his thirst for revenge only deepened his ruin.</w:t>
      </w:r>
    </w:p>
    <w:p w14:paraId="4799B595" w14:textId="77777777" w:rsidR="002E4A2A" w:rsidRDefault="002E4A2A">
      <w:pPr>
        <w:pStyle w:val="Style4"/>
        <w:tabs>
          <w:tab w:val="left" w:pos="360"/>
          <w:tab w:val="left" w:pos="720"/>
        </w:tabs>
        <w:spacing w:line="360" w:lineRule="auto"/>
        <w:jc w:val="both"/>
        <w:rPr>
          <w:iCs/>
        </w:rPr>
      </w:pPr>
    </w:p>
    <w:p w14:paraId="6ED7E180" w14:textId="77777777" w:rsidR="002E4A2A" w:rsidRDefault="00000000">
      <w:pPr>
        <w:pStyle w:val="Style4"/>
        <w:tabs>
          <w:tab w:val="left" w:pos="360"/>
          <w:tab w:val="left" w:pos="720"/>
        </w:tabs>
        <w:spacing w:line="360" w:lineRule="auto"/>
        <w:jc w:val="both"/>
        <w:rPr>
          <w:iCs/>
        </w:rPr>
      </w:pPr>
      <w:r>
        <w:rPr>
          <w:iCs/>
        </w:rPr>
        <w:t>Similarly, Engineer Seif Tahir experiences physical and professional agony due to his</w:t>
      </w:r>
    </w:p>
    <w:p w14:paraId="6AF2CC88" w14:textId="77777777" w:rsidR="002E4A2A" w:rsidRDefault="00000000">
      <w:pPr>
        <w:pStyle w:val="Style4"/>
        <w:tabs>
          <w:tab w:val="left" w:pos="360"/>
          <w:tab w:val="left" w:pos="720"/>
        </w:tabs>
        <w:spacing w:line="360" w:lineRule="auto"/>
        <w:jc w:val="both"/>
        <w:rPr>
          <w:iCs/>
        </w:rPr>
      </w:pPr>
      <w:r>
        <w:rPr>
          <w:iCs/>
        </w:rPr>
        <w:t>vindictive nature. While working at the Tripoli Libyans’ Institute for Renewable Energy,</w:t>
      </w:r>
    </w:p>
    <w:p w14:paraId="7F9D5FEF" w14:textId="77777777" w:rsidR="002E4A2A" w:rsidRDefault="00000000">
      <w:pPr>
        <w:pStyle w:val="Style4"/>
        <w:tabs>
          <w:tab w:val="left" w:pos="360"/>
          <w:tab w:val="left" w:pos="720"/>
        </w:tabs>
        <w:spacing w:line="360" w:lineRule="auto"/>
        <w:jc w:val="both"/>
        <w:rPr>
          <w:iCs/>
        </w:rPr>
      </w:pPr>
      <w:r>
        <w:rPr>
          <w:iCs/>
        </w:rPr>
        <w:t>Tahir proposes to a junior colleague, Rahmah Mahmoud. When she declines his advances, he</w:t>
      </w:r>
    </w:p>
    <w:p w14:paraId="53764EA1" w14:textId="77777777" w:rsidR="002E4A2A" w:rsidRDefault="00000000">
      <w:pPr>
        <w:pStyle w:val="Style4"/>
        <w:tabs>
          <w:tab w:val="left" w:pos="360"/>
          <w:tab w:val="left" w:pos="720"/>
        </w:tabs>
        <w:spacing w:line="360" w:lineRule="auto"/>
        <w:jc w:val="both"/>
        <w:rPr>
          <w:iCs/>
        </w:rPr>
      </w:pPr>
      <w:r>
        <w:rPr>
          <w:iCs/>
        </w:rPr>
        <w:t>misinterprets her “sweet no” as a personal insult. Driven by an urge to retaliate, he slaps her</w:t>
      </w:r>
    </w:p>
    <w:p w14:paraId="7CB36B99" w14:textId="77777777" w:rsidR="002E4A2A" w:rsidRDefault="00000000">
      <w:pPr>
        <w:pStyle w:val="Style4"/>
        <w:tabs>
          <w:tab w:val="left" w:pos="360"/>
          <w:tab w:val="left" w:pos="720"/>
        </w:tabs>
        <w:spacing w:line="360" w:lineRule="auto"/>
        <w:jc w:val="both"/>
        <w:rPr>
          <w:iCs/>
        </w:rPr>
      </w:pPr>
      <w:r>
        <w:rPr>
          <w:iCs/>
        </w:rPr>
        <w:t>publicly during Heritage Week under the guise of punishing her for removing her veil. Rahmah hit back by reflex. She slits his left eye. Tahir takes her to court and, for causing him to lose his left eye. His plot for revenge yields permanent physical deformity and career stagnation.</w:t>
      </w:r>
    </w:p>
    <w:p w14:paraId="0A33C91E" w14:textId="77777777" w:rsidR="002E4A2A" w:rsidRDefault="002E4A2A">
      <w:pPr>
        <w:pStyle w:val="Style4"/>
        <w:tabs>
          <w:tab w:val="left" w:pos="360"/>
          <w:tab w:val="left" w:pos="720"/>
        </w:tabs>
        <w:spacing w:line="360" w:lineRule="auto"/>
        <w:jc w:val="both"/>
        <w:rPr>
          <w:iCs/>
        </w:rPr>
      </w:pPr>
    </w:p>
    <w:p w14:paraId="7FB7332D" w14:textId="77777777" w:rsidR="002E4A2A" w:rsidRDefault="00000000">
      <w:pPr>
        <w:pStyle w:val="Style4"/>
        <w:tabs>
          <w:tab w:val="left" w:pos="360"/>
          <w:tab w:val="left" w:pos="720"/>
        </w:tabs>
        <w:spacing w:line="360" w:lineRule="auto"/>
        <w:jc w:val="both"/>
        <w:rPr>
          <w:iCs/>
        </w:rPr>
      </w:pPr>
      <w:r>
        <w:rPr>
          <w:iCs/>
        </w:rPr>
        <w:t>Furthermore, Comrade Ngobile Melusi is consumed by a desire for revenge against the</w:t>
      </w:r>
    </w:p>
    <w:p w14:paraId="323336CA" w14:textId="77777777" w:rsidR="002E4A2A" w:rsidRDefault="00000000">
      <w:pPr>
        <w:pStyle w:val="Style4"/>
        <w:tabs>
          <w:tab w:val="left" w:pos="360"/>
          <w:tab w:val="left" w:pos="720"/>
        </w:tabs>
        <w:spacing w:line="360" w:lineRule="auto"/>
        <w:jc w:val="both"/>
        <w:rPr>
          <w:iCs/>
        </w:rPr>
      </w:pPr>
      <w:r>
        <w:rPr>
          <w:iCs/>
        </w:rPr>
        <w:t>political regime that destroyed his life. When the new leader’s 5th Brigade sweeps through</w:t>
      </w:r>
    </w:p>
    <w:p w14:paraId="71C9BD85" w14:textId="77777777" w:rsidR="002E4A2A" w:rsidRDefault="00000000">
      <w:pPr>
        <w:pStyle w:val="Style4"/>
        <w:tabs>
          <w:tab w:val="left" w:pos="360"/>
          <w:tab w:val="left" w:pos="720"/>
        </w:tabs>
        <w:spacing w:line="360" w:lineRule="auto"/>
        <w:jc w:val="both"/>
        <w:rPr>
          <w:iCs/>
        </w:rPr>
      </w:pPr>
      <w:r>
        <w:rPr>
          <w:iCs/>
        </w:rPr>
        <w:t>his home region, his beloved wife Ziliza is brutally murdered. Instead of rebuilding his life,</w:t>
      </w:r>
    </w:p>
    <w:p w14:paraId="637884DC" w14:textId="77777777" w:rsidR="002E4A2A" w:rsidRDefault="00000000">
      <w:pPr>
        <w:pStyle w:val="Style4"/>
        <w:tabs>
          <w:tab w:val="left" w:pos="360"/>
          <w:tab w:val="left" w:pos="720"/>
        </w:tabs>
        <w:spacing w:line="360" w:lineRule="auto"/>
        <w:jc w:val="both"/>
        <w:rPr>
          <w:iCs/>
        </w:rPr>
      </w:pPr>
      <w:r>
        <w:rPr>
          <w:iCs/>
        </w:rPr>
        <w:t>Melusi pours his energy into opposing the ruler and seeking political retribution. This</w:t>
      </w:r>
    </w:p>
    <w:p w14:paraId="218DDB58" w14:textId="77777777" w:rsidR="002E4A2A" w:rsidRDefault="00000000">
      <w:pPr>
        <w:pStyle w:val="Style4"/>
        <w:tabs>
          <w:tab w:val="left" w:pos="360"/>
          <w:tab w:val="left" w:pos="720"/>
        </w:tabs>
        <w:spacing w:line="360" w:lineRule="auto"/>
        <w:jc w:val="both"/>
        <w:rPr>
          <w:iCs/>
        </w:rPr>
      </w:pPr>
      <w:r>
        <w:rPr>
          <w:iCs/>
        </w:rPr>
        <w:t>obsession causes him to neglect his business, leading to its complete collapse. He sinks deep</w:t>
      </w:r>
    </w:p>
    <w:p w14:paraId="5A247644" w14:textId="77777777" w:rsidR="002E4A2A" w:rsidRDefault="00000000">
      <w:pPr>
        <w:pStyle w:val="Style4"/>
        <w:tabs>
          <w:tab w:val="left" w:pos="360"/>
          <w:tab w:val="left" w:pos="720"/>
        </w:tabs>
        <w:spacing w:line="360" w:lineRule="auto"/>
        <w:jc w:val="both"/>
        <w:rPr>
          <w:iCs/>
        </w:rPr>
      </w:pPr>
      <w:r>
        <w:rPr>
          <w:iCs/>
        </w:rPr>
        <w:t>into poverty and depression, living in a squalid apartment, entirely broken by the very cycle</w:t>
      </w:r>
    </w:p>
    <w:p w14:paraId="43D9EA7E" w14:textId="77777777" w:rsidR="002E4A2A" w:rsidRDefault="00000000">
      <w:pPr>
        <w:pStyle w:val="Style4"/>
        <w:tabs>
          <w:tab w:val="left" w:pos="360"/>
          <w:tab w:val="left" w:pos="720"/>
        </w:tabs>
        <w:spacing w:line="360" w:lineRule="auto"/>
        <w:jc w:val="both"/>
        <w:rPr>
          <w:iCs/>
        </w:rPr>
      </w:pPr>
      <w:r>
        <w:rPr>
          <w:iCs/>
        </w:rPr>
        <w:t>of hatred he nurtured.</w:t>
      </w:r>
    </w:p>
    <w:p w14:paraId="1A05AACF" w14:textId="77777777" w:rsidR="002E4A2A" w:rsidRDefault="002E4A2A">
      <w:pPr>
        <w:pStyle w:val="Style4"/>
        <w:tabs>
          <w:tab w:val="left" w:pos="360"/>
          <w:tab w:val="left" w:pos="720"/>
        </w:tabs>
        <w:spacing w:line="360" w:lineRule="auto"/>
        <w:jc w:val="both"/>
        <w:rPr>
          <w:iCs/>
        </w:rPr>
      </w:pPr>
    </w:p>
    <w:p w14:paraId="6676822A" w14:textId="77777777" w:rsidR="002E4A2A" w:rsidRDefault="00000000">
      <w:pPr>
        <w:pStyle w:val="Style4"/>
        <w:tabs>
          <w:tab w:val="left" w:pos="360"/>
          <w:tab w:val="left" w:pos="720"/>
        </w:tabs>
        <w:spacing w:line="360" w:lineRule="auto"/>
        <w:jc w:val="both"/>
        <w:rPr>
          <w:iCs/>
        </w:rPr>
      </w:pPr>
      <w:r>
        <w:rPr>
          <w:iCs/>
        </w:rPr>
        <w:t>Lastly, Dr. Abiola Afolabi engages in a high-stakes intellectual vendetta against Africa’s</w:t>
      </w:r>
    </w:p>
    <w:p w14:paraId="6B6C8396" w14:textId="77777777" w:rsidR="002E4A2A" w:rsidRDefault="00000000">
      <w:pPr>
        <w:pStyle w:val="Style4"/>
        <w:tabs>
          <w:tab w:val="left" w:pos="360"/>
          <w:tab w:val="left" w:pos="720"/>
        </w:tabs>
        <w:spacing w:line="360" w:lineRule="auto"/>
        <w:jc w:val="both"/>
        <w:rPr>
          <w:iCs/>
        </w:rPr>
      </w:pPr>
      <w:r>
        <w:rPr>
          <w:iCs/>
        </w:rPr>
        <w:t>ruling elite. Disillusioned by the systemic underdevelopment and the poor leadership of the</w:t>
      </w:r>
    </w:p>
    <w:p w14:paraId="3D00F4C6" w14:textId="77777777" w:rsidR="002E4A2A" w:rsidRDefault="00000000">
      <w:pPr>
        <w:pStyle w:val="Style4"/>
        <w:tabs>
          <w:tab w:val="left" w:pos="360"/>
          <w:tab w:val="left" w:pos="720"/>
        </w:tabs>
        <w:spacing w:line="360" w:lineRule="auto"/>
        <w:jc w:val="both"/>
        <w:rPr>
          <w:iCs/>
        </w:rPr>
      </w:pPr>
      <w:r>
        <w:rPr>
          <w:iCs/>
        </w:rPr>
        <w:t>heads of state, Afolabi secretly collaborates with the Agency for African Development</w:t>
      </w:r>
    </w:p>
    <w:p w14:paraId="68BB1D54" w14:textId="77777777" w:rsidR="002E4A2A" w:rsidRDefault="00000000">
      <w:pPr>
        <w:pStyle w:val="Style4"/>
        <w:tabs>
          <w:tab w:val="left" w:pos="360"/>
          <w:tab w:val="left" w:pos="720"/>
        </w:tabs>
        <w:spacing w:line="360" w:lineRule="auto"/>
        <w:jc w:val="both"/>
        <w:rPr>
          <w:iCs/>
        </w:rPr>
      </w:pPr>
      <w:r>
        <w:rPr>
          <w:iCs/>
        </w:rPr>
        <w:t>(AGDA) to guide the “Path Alpha’ group. By operating as a double agent under the noses of</w:t>
      </w:r>
    </w:p>
    <w:p w14:paraId="6D6111B4" w14:textId="77777777" w:rsidR="002E4A2A" w:rsidRDefault="00000000">
      <w:pPr>
        <w:pStyle w:val="Style4"/>
        <w:tabs>
          <w:tab w:val="left" w:pos="360"/>
          <w:tab w:val="left" w:pos="720"/>
        </w:tabs>
        <w:spacing w:line="360" w:lineRule="auto"/>
        <w:jc w:val="both"/>
        <w:rPr>
          <w:iCs/>
        </w:rPr>
      </w:pPr>
      <w:r>
        <w:rPr>
          <w:iCs/>
        </w:rPr>
        <w:t>dangerous African dictators, Afolabi subjects himself to extreme psychological stress,</w:t>
      </w:r>
    </w:p>
    <w:p w14:paraId="3FF11FB3" w14:textId="77777777" w:rsidR="002E4A2A" w:rsidRDefault="00000000">
      <w:pPr>
        <w:pStyle w:val="Style4"/>
        <w:tabs>
          <w:tab w:val="left" w:pos="360"/>
          <w:tab w:val="left" w:pos="720"/>
        </w:tabs>
        <w:spacing w:line="360" w:lineRule="auto"/>
        <w:jc w:val="both"/>
        <w:rPr>
          <w:iCs/>
        </w:rPr>
      </w:pPr>
      <w:r>
        <w:rPr>
          <w:iCs/>
        </w:rPr>
        <w:t>constant surveillance, and the immediate threat of execution if caught, highlighting how his</w:t>
      </w:r>
    </w:p>
    <w:p w14:paraId="2059F2DE" w14:textId="77777777" w:rsidR="002E4A2A" w:rsidRDefault="00000000">
      <w:pPr>
        <w:pStyle w:val="Style4"/>
        <w:tabs>
          <w:tab w:val="left" w:pos="360"/>
          <w:tab w:val="left" w:pos="720"/>
        </w:tabs>
        <w:spacing w:line="360" w:lineRule="auto"/>
        <w:jc w:val="both"/>
        <w:rPr>
          <w:iCs/>
        </w:rPr>
      </w:pPr>
      <w:r>
        <w:rPr>
          <w:iCs/>
        </w:rPr>
        <w:t>silent crusade against the system strips him of his personal safety.</w:t>
      </w:r>
    </w:p>
    <w:p w14:paraId="35C6E426" w14:textId="77777777" w:rsidR="002E4A2A" w:rsidRDefault="002E4A2A">
      <w:pPr>
        <w:pStyle w:val="Style4"/>
        <w:tabs>
          <w:tab w:val="left" w:pos="360"/>
          <w:tab w:val="left" w:pos="720"/>
        </w:tabs>
        <w:spacing w:line="360" w:lineRule="auto"/>
        <w:jc w:val="both"/>
        <w:rPr>
          <w:iCs/>
        </w:rPr>
      </w:pPr>
    </w:p>
    <w:p w14:paraId="2A2B53CF" w14:textId="77777777" w:rsidR="002E4A2A" w:rsidRDefault="00000000">
      <w:pPr>
        <w:pStyle w:val="Style4"/>
        <w:tabs>
          <w:tab w:val="left" w:pos="360"/>
          <w:tab w:val="left" w:pos="720"/>
        </w:tabs>
        <w:spacing w:line="360" w:lineRule="auto"/>
        <w:jc w:val="both"/>
        <w:rPr>
          <w:b/>
          <w:bCs/>
          <w:iCs/>
        </w:rPr>
      </w:pPr>
      <w:r>
        <w:rPr>
          <w:b/>
          <w:bCs/>
          <w:iCs/>
        </w:rPr>
        <w:t>Conclusion</w:t>
      </w:r>
    </w:p>
    <w:p w14:paraId="5B3AE30C" w14:textId="77777777" w:rsidR="002E4A2A" w:rsidRDefault="00000000">
      <w:pPr>
        <w:pStyle w:val="Style4"/>
        <w:tabs>
          <w:tab w:val="left" w:pos="360"/>
          <w:tab w:val="left" w:pos="720"/>
        </w:tabs>
        <w:spacing w:line="360" w:lineRule="auto"/>
        <w:jc w:val="both"/>
        <w:rPr>
          <w:iCs/>
        </w:rPr>
      </w:pPr>
      <w:r>
        <w:rPr>
          <w:iCs/>
        </w:rPr>
        <w:t>In conclusion, the pursuit of vengeance is a self-destructive path. As demonstrated by the</w:t>
      </w:r>
    </w:p>
    <w:p w14:paraId="7D251BB2" w14:textId="77777777" w:rsidR="002E4A2A" w:rsidRDefault="00000000">
      <w:pPr>
        <w:pStyle w:val="Style4"/>
        <w:tabs>
          <w:tab w:val="left" w:pos="360"/>
          <w:tab w:val="left" w:pos="720"/>
        </w:tabs>
        <w:spacing w:line="360" w:lineRule="auto"/>
        <w:jc w:val="both"/>
        <w:rPr>
          <w:iCs/>
        </w:rPr>
      </w:pPr>
      <w:r>
        <w:rPr>
          <w:iCs/>
        </w:rPr>
        <w:t>downfall of Professor Kimani, the blinding of Engineer Tahir, and the economic ruin of</w:t>
      </w:r>
    </w:p>
    <w:p w14:paraId="13A481CA" w14:textId="77777777" w:rsidR="002E4A2A" w:rsidRDefault="00000000">
      <w:pPr>
        <w:pStyle w:val="Style4"/>
        <w:tabs>
          <w:tab w:val="left" w:pos="360"/>
          <w:tab w:val="left" w:pos="720"/>
        </w:tabs>
        <w:spacing w:line="360" w:lineRule="auto"/>
        <w:jc w:val="both"/>
        <w:rPr>
          <w:iCs/>
        </w:rPr>
      </w:pPr>
      <w:r>
        <w:rPr>
          <w:iCs/>
        </w:rPr>
        <w:t>Comrade Melusi, trying to settle scores with enemies only multiplies an individual’s anguish.</w:t>
      </w:r>
    </w:p>
    <w:p w14:paraId="2913DB41" w14:textId="77777777" w:rsidR="002E4A2A" w:rsidRDefault="002E4A2A">
      <w:pPr>
        <w:pStyle w:val="Style4"/>
        <w:tabs>
          <w:tab w:val="left" w:pos="360"/>
          <w:tab w:val="left" w:pos="720"/>
        </w:tabs>
        <w:spacing w:line="360" w:lineRule="auto"/>
        <w:jc w:val="both"/>
        <w:rPr>
          <w:iCs/>
        </w:rPr>
      </w:pPr>
    </w:p>
    <w:p w14:paraId="79CF2147" w14:textId="77777777" w:rsidR="002E4A2A" w:rsidRDefault="00000000">
      <w:pPr>
        <w:pStyle w:val="Style4"/>
        <w:numPr>
          <w:ilvl w:val="0"/>
          <w:numId w:val="1"/>
        </w:numPr>
        <w:tabs>
          <w:tab w:val="left" w:pos="360"/>
          <w:tab w:val="left" w:pos="720"/>
        </w:tabs>
        <w:spacing w:line="360" w:lineRule="auto"/>
        <w:jc w:val="both"/>
        <w:rPr>
          <w:b/>
          <w:bCs/>
          <w:iCs/>
          <w:u w:val="single"/>
        </w:rPr>
      </w:pPr>
      <w:r>
        <w:rPr>
          <w:b/>
          <w:bCs/>
          <w:iCs/>
          <w:u w:val="single"/>
        </w:rPr>
        <w:t>OPTIONAL SET TEXTS</w:t>
      </w:r>
    </w:p>
    <w:p w14:paraId="1A3CAABD" w14:textId="77777777" w:rsidR="002E4A2A" w:rsidRDefault="00000000">
      <w:pPr>
        <w:pStyle w:val="ListParagraph"/>
        <w:numPr>
          <w:ilvl w:val="0"/>
          <w:numId w:val="3"/>
        </w:numPr>
        <w:ind w:left="0" w:firstLine="0"/>
        <w:rPr>
          <w:rFonts w:ascii="Times New Roman" w:hAnsi="Times New Roman"/>
          <w:b/>
          <w:bCs/>
          <w:sz w:val="24"/>
          <w:szCs w:val="24"/>
        </w:rPr>
      </w:pPr>
      <w:r>
        <w:rPr>
          <w:rFonts w:ascii="Times New Roman" w:hAnsi="Times New Roman"/>
          <w:b/>
          <w:bCs/>
          <w:sz w:val="24"/>
          <w:szCs w:val="24"/>
        </w:rPr>
        <w:t>Artist of the Floating World by Kazuo Ishiguro</w:t>
      </w:r>
    </w:p>
    <w:p w14:paraId="246ED793" w14:textId="77777777" w:rsidR="002E4A2A" w:rsidRDefault="00000000">
      <w:pPr>
        <w:pStyle w:val="ListParagraph"/>
        <w:spacing w:after="0" w:line="240" w:lineRule="auto"/>
        <w:rPr>
          <w:rFonts w:ascii="Times New Roman" w:hAnsi="Times New Roman"/>
          <w:sz w:val="24"/>
          <w:szCs w:val="24"/>
        </w:rPr>
      </w:pPr>
      <w:r>
        <w:rPr>
          <w:rFonts w:ascii="Times New Roman" w:hAnsi="Times New Roman"/>
          <w:sz w:val="24"/>
          <w:szCs w:val="24"/>
        </w:rPr>
        <w:lastRenderedPageBreak/>
        <w:t>“Some of our past actions may cause us problems in the future.” Making reference to Kazuo Ishiguro’s An Artist of the Floating World, write an essay to support this statement. (20 marks)</w:t>
      </w:r>
    </w:p>
    <w:p w14:paraId="4B50DDBF" w14:textId="77777777" w:rsidR="002E4A2A" w:rsidRDefault="00000000">
      <w:pPr>
        <w:pStyle w:val="Style4"/>
        <w:tabs>
          <w:tab w:val="left" w:pos="360"/>
          <w:tab w:val="left" w:pos="720"/>
        </w:tabs>
        <w:spacing w:line="360" w:lineRule="auto"/>
        <w:jc w:val="both"/>
        <w:rPr>
          <w:b/>
          <w:bCs/>
          <w:iCs/>
        </w:rPr>
      </w:pPr>
      <w:r>
        <w:rPr>
          <w:b/>
          <w:bCs/>
          <w:iCs/>
        </w:rPr>
        <w:t>Introduction</w:t>
      </w:r>
    </w:p>
    <w:p w14:paraId="7857BCD4" w14:textId="77777777" w:rsidR="002E4A2A" w:rsidRDefault="00000000">
      <w:pPr>
        <w:pStyle w:val="Style4"/>
        <w:tabs>
          <w:tab w:val="left" w:pos="360"/>
          <w:tab w:val="left" w:pos="720"/>
        </w:tabs>
        <w:spacing w:line="360" w:lineRule="auto"/>
        <w:jc w:val="both"/>
        <w:rPr>
          <w:iCs/>
        </w:rPr>
      </w:pPr>
      <w:r>
        <w:rPr>
          <w:iCs/>
        </w:rPr>
        <w:t>Human choices often carry long-term consequences that resurface later in life, sometimes</w:t>
      </w:r>
    </w:p>
    <w:p w14:paraId="58F4060D" w14:textId="77777777" w:rsidR="002E4A2A" w:rsidRDefault="00000000">
      <w:pPr>
        <w:pStyle w:val="Style4"/>
        <w:tabs>
          <w:tab w:val="left" w:pos="360"/>
          <w:tab w:val="left" w:pos="720"/>
        </w:tabs>
        <w:spacing w:line="360" w:lineRule="auto"/>
        <w:jc w:val="both"/>
        <w:rPr>
          <w:iCs/>
        </w:rPr>
      </w:pPr>
      <w:r>
        <w:rPr>
          <w:iCs/>
        </w:rPr>
        <w:t>disrupting present peace. In Kazuo Ishiguro’s novel, the protagonist Masuji Ono grapples</w:t>
      </w:r>
    </w:p>
    <w:p w14:paraId="24991670" w14:textId="77777777" w:rsidR="002E4A2A" w:rsidRDefault="00000000">
      <w:pPr>
        <w:pStyle w:val="Style4"/>
        <w:tabs>
          <w:tab w:val="left" w:pos="360"/>
          <w:tab w:val="left" w:pos="720"/>
        </w:tabs>
        <w:spacing w:line="360" w:lineRule="auto"/>
        <w:jc w:val="both"/>
        <w:rPr>
          <w:iCs/>
        </w:rPr>
      </w:pPr>
      <w:r>
        <w:rPr>
          <w:iCs/>
        </w:rPr>
        <w:t>with his nationalist propaganda work during World War II, realizing that his glorious past</w:t>
      </w:r>
    </w:p>
    <w:p w14:paraId="1FFE87E1" w14:textId="77777777" w:rsidR="002E4A2A" w:rsidRDefault="00000000">
      <w:pPr>
        <w:pStyle w:val="Style4"/>
        <w:tabs>
          <w:tab w:val="left" w:pos="360"/>
          <w:tab w:val="left" w:pos="720"/>
        </w:tabs>
        <w:spacing w:line="360" w:lineRule="auto"/>
        <w:jc w:val="both"/>
        <w:rPr>
          <w:iCs/>
        </w:rPr>
      </w:pPr>
      <w:r>
        <w:rPr>
          <w:iCs/>
        </w:rPr>
        <w:t>actions now taint his family’s reputation and his own twilight years.</w:t>
      </w:r>
    </w:p>
    <w:p w14:paraId="02AF7744" w14:textId="77777777" w:rsidR="002E4A2A" w:rsidRDefault="00000000">
      <w:pPr>
        <w:pStyle w:val="Style4"/>
        <w:tabs>
          <w:tab w:val="left" w:pos="360"/>
          <w:tab w:val="left" w:pos="720"/>
        </w:tabs>
        <w:spacing w:line="360" w:lineRule="auto"/>
        <w:jc w:val="both"/>
        <w:rPr>
          <w:b/>
          <w:bCs/>
          <w:iCs/>
        </w:rPr>
      </w:pPr>
      <w:r>
        <w:rPr>
          <w:b/>
          <w:bCs/>
          <w:iCs/>
        </w:rPr>
        <w:t>Body Paragraphs</w:t>
      </w:r>
    </w:p>
    <w:p w14:paraId="207F2BD8" w14:textId="77777777" w:rsidR="002E4A2A" w:rsidRDefault="00000000">
      <w:pPr>
        <w:pStyle w:val="Style4"/>
        <w:tabs>
          <w:tab w:val="left" w:pos="360"/>
          <w:tab w:val="left" w:pos="720"/>
        </w:tabs>
        <w:spacing w:line="360" w:lineRule="auto"/>
        <w:jc w:val="both"/>
        <w:rPr>
          <w:iCs/>
        </w:rPr>
      </w:pPr>
      <w:r>
        <w:rPr>
          <w:iCs/>
        </w:rPr>
        <w:t> Ono’s past political alignment directly jeopardizes his daughter Noriko’s</w:t>
      </w:r>
    </w:p>
    <w:p w14:paraId="49C1C387" w14:textId="77777777" w:rsidR="002E4A2A" w:rsidRDefault="00000000">
      <w:pPr>
        <w:pStyle w:val="Style4"/>
        <w:tabs>
          <w:tab w:val="left" w:pos="360"/>
          <w:tab w:val="left" w:pos="720"/>
        </w:tabs>
        <w:spacing w:line="360" w:lineRule="auto"/>
        <w:jc w:val="both"/>
        <w:rPr>
          <w:iCs/>
        </w:rPr>
      </w:pPr>
      <w:r>
        <w:rPr>
          <w:iCs/>
        </w:rPr>
        <w:t>marriage prospects. The initial marriage arrangement between Noriko and the Miyake family</w:t>
      </w:r>
    </w:p>
    <w:p w14:paraId="2976FC85" w14:textId="77777777" w:rsidR="002E4A2A" w:rsidRDefault="00000000">
      <w:pPr>
        <w:pStyle w:val="Style4"/>
        <w:tabs>
          <w:tab w:val="left" w:pos="360"/>
          <w:tab w:val="left" w:pos="720"/>
        </w:tabs>
        <w:spacing w:line="360" w:lineRule="auto"/>
        <w:jc w:val="both"/>
        <w:rPr>
          <w:iCs/>
        </w:rPr>
      </w:pPr>
      <w:r>
        <w:rPr>
          <w:iCs/>
        </w:rPr>
        <w:t>falls through unexpectedly. Although the Miyakes cite other reasons, Setsuko (Ono’s</w:t>
      </w:r>
    </w:p>
    <w:p w14:paraId="54C23210" w14:textId="77777777" w:rsidR="002E4A2A" w:rsidRDefault="00000000">
      <w:pPr>
        <w:pStyle w:val="Style4"/>
        <w:tabs>
          <w:tab w:val="left" w:pos="360"/>
          <w:tab w:val="left" w:pos="720"/>
        </w:tabs>
        <w:spacing w:line="360" w:lineRule="auto"/>
        <w:jc w:val="both"/>
        <w:rPr>
          <w:iCs/>
        </w:rPr>
      </w:pPr>
      <w:r>
        <w:rPr>
          <w:iCs/>
        </w:rPr>
        <w:t>older daughter) warns Ono that prospective in-laws conduct thorough background</w:t>
      </w:r>
    </w:p>
    <w:p w14:paraId="39076F0C" w14:textId="77777777" w:rsidR="002E4A2A" w:rsidRDefault="00000000">
      <w:pPr>
        <w:pStyle w:val="Style4"/>
        <w:tabs>
          <w:tab w:val="left" w:pos="360"/>
          <w:tab w:val="left" w:pos="720"/>
        </w:tabs>
        <w:spacing w:line="360" w:lineRule="auto"/>
        <w:jc w:val="both"/>
        <w:rPr>
          <w:iCs/>
        </w:rPr>
      </w:pPr>
      <w:r>
        <w:rPr>
          <w:iCs/>
        </w:rPr>
        <w:t>checks (miai). Ono is forced to confront the reality that his prominent role as a</w:t>
      </w:r>
    </w:p>
    <w:p w14:paraId="6D3BF407" w14:textId="77777777" w:rsidR="002E4A2A" w:rsidRDefault="00000000">
      <w:pPr>
        <w:pStyle w:val="Style4"/>
        <w:tabs>
          <w:tab w:val="left" w:pos="360"/>
          <w:tab w:val="left" w:pos="720"/>
        </w:tabs>
        <w:spacing w:line="360" w:lineRule="auto"/>
        <w:jc w:val="both"/>
        <w:rPr>
          <w:iCs/>
        </w:rPr>
      </w:pPr>
      <w:r>
        <w:rPr>
          <w:iCs/>
        </w:rPr>
        <w:t>wartime propagandist has made him a liability, casting a shadow over his children’s</w:t>
      </w:r>
    </w:p>
    <w:p w14:paraId="300D9420" w14:textId="77777777" w:rsidR="002E4A2A" w:rsidRDefault="00000000">
      <w:pPr>
        <w:pStyle w:val="Style4"/>
        <w:tabs>
          <w:tab w:val="left" w:pos="360"/>
          <w:tab w:val="left" w:pos="720"/>
        </w:tabs>
        <w:spacing w:line="360" w:lineRule="auto"/>
        <w:jc w:val="both"/>
        <w:rPr>
          <w:iCs/>
        </w:rPr>
      </w:pPr>
      <w:r>
        <w:rPr>
          <w:iCs/>
        </w:rPr>
        <w:t>happiness.</w:t>
      </w:r>
    </w:p>
    <w:p w14:paraId="13F8528A" w14:textId="77777777" w:rsidR="002E4A2A" w:rsidRDefault="00000000">
      <w:pPr>
        <w:pStyle w:val="Style4"/>
        <w:tabs>
          <w:tab w:val="left" w:pos="360"/>
          <w:tab w:val="left" w:pos="720"/>
        </w:tabs>
        <w:spacing w:line="360" w:lineRule="auto"/>
        <w:jc w:val="both"/>
        <w:rPr>
          <w:iCs/>
        </w:rPr>
      </w:pPr>
      <w:r>
        <w:rPr>
          <w:iCs/>
        </w:rPr>
        <w:t>Ono’s youthful ambition led him to betray his master’s artistic philosophy for</w:t>
      </w:r>
    </w:p>
    <w:p w14:paraId="3883337A" w14:textId="77777777" w:rsidR="002E4A2A" w:rsidRDefault="00000000">
      <w:pPr>
        <w:pStyle w:val="Style4"/>
        <w:tabs>
          <w:tab w:val="left" w:pos="360"/>
          <w:tab w:val="left" w:pos="720"/>
        </w:tabs>
        <w:spacing w:line="360" w:lineRule="auto"/>
        <w:jc w:val="both"/>
        <w:rPr>
          <w:iCs/>
        </w:rPr>
      </w:pPr>
      <w:r>
        <w:rPr>
          <w:iCs/>
        </w:rPr>
        <w:t>political fervor, a choice he later questions. Ono abandoned Mori-san’s aesthetic world of fleeting pleasure “the floating world” to paint aggressive, nationalistic works meant to influence public policy. He even reported his former pupil, Kuroda, to the Committee of Unpatriotic Activities, leading to the destruction of Kuroda’s art. In his older age, the guilt of</w:t>
      </w:r>
    </w:p>
    <w:p w14:paraId="1C5AA3C4" w14:textId="77777777" w:rsidR="002E4A2A" w:rsidRDefault="00000000">
      <w:pPr>
        <w:pStyle w:val="Style4"/>
        <w:tabs>
          <w:tab w:val="left" w:pos="360"/>
          <w:tab w:val="left" w:pos="720"/>
        </w:tabs>
        <w:spacing w:line="360" w:lineRule="auto"/>
        <w:jc w:val="both"/>
        <w:rPr>
          <w:iCs/>
        </w:rPr>
      </w:pPr>
      <w:r>
        <w:rPr>
          <w:iCs/>
        </w:rPr>
        <w:t>these betrayals and the catastrophic defeat of Japan force Ono to re-evaluate his</w:t>
      </w:r>
    </w:p>
    <w:p w14:paraId="5C4964E0" w14:textId="77777777" w:rsidR="002E4A2A" w:rsidRDefault="00000000">
      <w:pPr>
        <w:pStyle w:val="Style4"/>
        <w:tabs>
          <w:tab w:val="left" w:pos="360"/>
          <w:tab w:val="left" w:pos="720"/>
        </w:tabs>
        <w:spacing w:line="360" w:lineRule="auto"/>
        <w:jc w:val="both"/>
        <w:rPr>
          <w:iCs/>
        </w:rPr>
      </w:pPr>
      <w:r>
        <w:rPr>
          <w:iCs/>
        </w:rPr>
        <w:t>legacy.</w:t>
      </w:r>
    </w:p>
    <w:p w14:paraId="06AFDAF1" w14:textId="77777777" w:rsidR="002E4A2A" w:rsidRDefault="00000000">
      <w:pPr>
        <w:pStyle w:val="Style4"/>
        <w:tabs>
          <w:tab w:val="left" w:pos="360"/>
          <w:tab w:val="left" w:pos="720"/>
        </w:tabs>
        <w:spacing w:line="360" w:lineRule="auto"/>
        <w:jc w:val="both"/>
        <w:rPr>
          <w:iCs/>
        </w:rPr>
      </w:pPr>
      <w:r>
        <w:rPr>
          <w:iCs/>
        </w:rPr>
        <w:t>Former associates and younger generations hold Ono accountable for the toxic</w:t>
      </w:r>
    </w:p>
    <w:p w14:paraId="236F02CE" w14:textId="77777777" w:rsidR="002E4A2A" w:rsidRDefault="00000000">
      <w:pPr>
        <w:pStyle w:val="Style4"/>
        <w:tabs>
          <w:tab w:val="left" w:pos="360"/>
          <w:tab w:val="left" w:pos="720"/>
        </w:tabs>
        <w:spacing w:line="360" w:lineRule="auto"/>
        <w:jc w:val="both"/>
        <w:rPr>
          <w:iCs/>
        </w:rPr>
      </w:pPr>
      <w:r>
        <w:rPr>
          <w:iCs/>
        </w:rPr>
        <w:t>nationalism of the war era. Younger colleagues at social gatherings and former acquaintances do not view him with the absolute respect he expects. Characters like Suichi (Setsuko’s</w:t>
      </w:r>
    </w:p>
    <w:p w14:paraId="74CB559A" w14:textId="77777777" w:rsidR="002E4A2A" w:rsidRDefault="00000000">
      <w:pPr>
        <w:pStyle w:val="Style4"/>
        <w:tabs>
          <w:tab w:val="left" w:pos="360"/>
          <w:tab w:val="left" w:pos="720"/>
        </w:tabs>
        <w:spacing w:line="360" w:lineRule="auto"/>
        <w:jc w:val="both"/>
        <w:rPr>
          <w:iCs/>
        </w:rPr>
      </w:pPr>
      <w:r>
        <w:rPr>
          <w:iCs/>
        </w:rPr>
        <w:t>husband), who lost a brother in the war, openly criticize the older generation of</w:t>
      </w:r>
    </w:p>
    <w:p w14:paraId="379FDAB3" w14:textId="77777777" w:rsidR="002E4A2A" w:rsidRDefault="00000000">
      <w:pPr>
        <w:pStyle w:val="Style4"/>
        <w:tabs>
          <w:tab w:val="left" w:pos="360"/>
          <w:tab w:val="left" w:pos="720"/>
        </w:tabs>
        <w:spacing w:line="360" w:lineRule="auto"/>
        <w:jc w:val="both"/>
        <w:rPr>
          <w:iCs/>
        </w:rPr>
      </w:pPr>
      <w:r>
        <w:rPr>
          <w:iCs/>
        </w:rPr>
        <w:t>leaders and artists who misled the youth into a devastating war. Ono is left isolated,</w:t>
      </w:r>
    </w:p>
    <w:p w14:paraId="0A95D248" w14:textId="77777777" w:rsidR="002E4A2A" w:rsidRDefault="00000000">
      <w:pPr>
        <w:pStyle w:val="Style4"/>
        <w:tabs>
          <w:tab w:val="left" w:pos="360"/>
          <w:tab w:val="left" w:pos="720"/>
        </w:tabs>
        <w:spacing w:line="360" w:lineRule="auto"/>
        <w:jc w:val="both"/>
        <w:rPr>
          <w:iCs/>
        </w:rPr>
      </w:pPr>
      <w:r>
        <w:rPr>
          <w:iCs/>
        </w:rPr>
        <w:t>facing moral condemnation from the society he once tried to sway.</w:t>
      </w:r>
    </w:p>
    <w:p w14:paraId="30B0D20C" w14:textId="77777777" w:rsidR="002E4A2A" w:rsidRDefault="00000000">
      <w:pPr>
        <w:pStyle w:val="Style4"/>
        <w:tabs>
          <w:tab w:val="left" w:pos="360"/>
          <w:tab w:val="left" w:pos="720"/>
        </w:tabs>
        <w:spacing w:line="360" w:lineRule="auto"/>
        <w:jc w:val="both"/>
        <w:rPr>
          <w:b/>
          <w:bCs/>
          <w:iCs/>
        </w:rPr>
      </w:pPr>
      <w:r>
        <w:rPr>
          <w:b/>
          <w:bCs/>
          <w:iCs/>
        </w:rPr>
        <w:t>Conclusion</w:t>
      </w:r>
    </w:p>
    <w:p w14:paraId="0A76F18D" w14:textId="77777777" w:rsidR="002E4A2A" w:rsidRDefault="00000000">
      <w:pPr>
        <w:pStyle w:val="Style4"/>
        <w:tabs>
          <w:tab w:val="left" w:pos="360"/>
          <w:tab w:val="left" w:pos="720"/>
        </w:tabs>
        <w:spacing w:line="360" w:lineRule="auto"/>
        <w:jc w:val="both"/>
        <w:rPr>
          <w:iCs/>
        </w:rPr>
      </w:pPr>
      <w:r>
        <w:rPr>
          <w:iCs/>
        </w:rPr>
        <w:t>In summary, Masuji Ono illustrates how attempts to shape history or chase political</w:t>
      </w:r>
    </w:p>
    <w:p w14:paraId="101D63E0" w14:textId="77777777" w:rsidR="002E4A2A" w:rsidRDefault="00000000">
      <w:pPr>
        <w:pStyle w:val="Style4"/>
        <w:tabs>
          <w:tab w:val="left" w:pos="360"/>
          <w:tab w:val="left" w:pos="720"/>
        </w:tabs>
        <w:spacing w:line="360" w:lineRule="auto"/>
        <w:jc w:val="both"/>
        <w:rPr>
          <w:iCs/>
        </w:rPr>
      </w:pPr>
      <w:r>
        <w:rPr>
          <w:iCs/>
        </w:rPr>
        <w:t>reputation can recoil on an individual. Ono’s nationalist art and betrayal of peers return as</w:t>
      </w:r>
    </w:p>
    <w:p w14:paraId="528D3DF3" w14:textId="77777777" w:rsidR="002E4A2A" w:rsidRDefault="00000000">
      <w:pPr>
        <w:pStyle w:val="Style4"/>
        <w:tabs>
          <w:tab w:val="left" w:pos="360"/>
          <w:tab w:val="left" w:pos="720"/>
        </w:tabs>
        <w:spacing w:line="360" w:lineRule="auto"/>
        <w:jc w:val="both"/>
        <w:rPr>
          <w:iCs/>
        </w:rPr>
      </w:pPr>
      <w:r>
        <w:rPr>
          <w:iCs/>
        </w:rPr>
        <w:t>burdens during his daughter’s marriage talks and his search for peace, proving that</w:t>
      </w:r>
    </w:p>
    <w:p w14:paraId="0F8E6840" w14:textId="77777777" w:rsidR="002E4A2A" w:rsidRDefault="00000000">
      <w:pPr>
        <w:pStyle w:val="Style4"/>
        <w:tabs>
          <w:tab w:val="left" w:pos="360"/>
          <w:tab w:val="left" w:pos="720"/>
        </w:tabs>
        <w:spacing w:line="360" w:lineRule="auto"/>
        <w:jc w:val="both"/>
        <w:rPr>
          <w:iCs/>
        </w:rPr>
      </w:pPr>
      <w:r>
        <w:rPr>
          <w:iCs/>
        </w:rPr>
        <w:t>unaddressed past choices define our future consequences.</w:t>
      </w:r>
    </w:p>
    <w:p w14:paraId="654211F9" w14:textId="77777777" w:rsidR="002E4A2A" w:rsidRDefault="002E4A2A">
      <w:pPr>
        <w:pStyle w:val="Style4"/>
        <w:tabs>
          <w:tab w:val="left" w:pos="360"/>
          <w:tab w:val="left" w:pos="720"/>
        </w:tabs>
        <w:spacing w:line="360" w:lineRule="auto"/>
        <w:jc w:val="both"/>
        <w:rPr>
          <w:iCs/>
        </w:rPr>
      </w:pPr>
    </w:p>
    <w:p w14:paraId="32B87C89" w14:textId="77777777" w:rsidR="002E4A2A" w:rsidRDefault="00000000">
      <w:pPr>
        <w:pStyle w:val="ListParagraph"/>
        <w:numPr>
          <w:ilvl w:val="0"/>
          <w:numId w:val="3"/>
        </w:numPr>
        <w:ind w:left="426"/>
        <w:rPr>
          <w:rFonts w:ascii="Times New Roman" w:hAnsi="Times New Roman"/>
          <w:sz w:val="24"/>
          <w:szCs w:val="24"/>
        </w:rPr>
      </w:pPr>
      <w:r>
        <w:rPr>
          <w:rFonts w:ascii="Times New Roman" w:hAnsi="Times New Roman"/>
          <w:b/>
          <w:sz w:val="24"/>
          <w:szCs w:val="24"/>
        </w:rPr>
        <w:t>Parliament of Owls by Adipo Sidang’</w:t>
      </w:r>
      <w:r>
        <w:rPr>
          <w:rFonts w:ascii="Times New Roman" w:hAnsi="Times New Roman"/>
          <w:sz w:val="24"/>
          <w:szCs w:val="24"/>
        </w:rPr>
        <w:t xml:space="preserve"> </w:t>
      </w:r>
    </w:p>
    <w:p w14:paraId="6A8E7001" w14:textId="77777777" w:rsidR="002E4A2A" w:rsidRDefault="00000000">
      <w:pPr>
        <w:pStyle w:val="Style4"/>
        <w:tabs>
          <w:tab w:val="left" w:pos="360"/>
          <w:tab w:val="left" w:pos="720"/>
        </w:tabs>
        <w:spacing w:line="360" w:lineRule="auto"/>
        <w:jc w:val="both"/>
        <w:rPr>
          <w:b/>
          <w:bCs/>
          <w:iCs/>
        </w:rPr>
      </w:pPr>
      <w:r>
        <w:rPr>
          <w:b/>
          <w:bCs/>
          <w:iCs/>
        </w:rPr>
        <w:t>Introduction</w:t>
      </w:r>
    </w:p>
    <w:p w14:paraId="756BC734" w14:textId="77777777" w:rsidR="002E4A2A" w:rsidRDefault="00000000">
      <w:pPr>
        <w:pStyle w:val="Style4"/>
        <w:tabs>
          <w:tab w:val="left" w:pos="360"/>
          <w:tab w:val="left" w:pos="720"/>
        </w:tabs>
        <w:spacing w:line="360" w:lineRule="auto"/>
        <w:jc w:val="both"/>
        <w:rPr>
          <w:iCs/>
        </w:rPr>
      </w:pPr>
      <w:r>
        <w:rPr>
          <w:iCs/>
        </w:rPr>
        <w:t xml:space="preserve">Liberation from a deeply entrenched and dictatorial government is rarely achieved easily; it demands immense personal and collective sacrifice. In the play, the day birds undergo severe trials, loss of lives, and displacement </w:t>
      </w:r>
      <w:r>
        <w:rPr>
          <w:iCs/>
        </w:rPr>
        <w:lastRenderedPageBreak/>
        <w:t>to successfully topple the owl hegemony.</w:t>
      </w:r>
    </w:p>
    <w:p w14:paraId="42C604DC" w14:textId="77777777" w:rsidR="002E4A2A" w:rsidRDefault="00000000">
      <w:pPr>
        <w:pStyle w:val="Style4"/>
        <w:tabs>
          <w:tab w:val="left" w:pos="360"/>
          <w:tab w:val="left" w:pos="720"/>
        </w:tabs>
        <w:spacing w:line="360" w:lineRule="auto"/>
        <w:jc w:val="both"/>
        <w:rPr>
          <w:b/>
          <w:bCs/>
          <w:iCs/>
        </w:rPr>
      </w:pPr>
      <w:r>
        <w:rPr>
          <w:b/>
          <w:bCs/>
          <w:iCs/>
        </w:rPr>
        <w:t>Body Paragraphs (Points of Interpretation)</w:t>
      </w:r>
    </w:p>
    <w:p w14:paraId="41B54636" w14:textId="77777777" w:rsidR="002E4A2A" w:rsidRDefault="00000000">
      <w:pPr>
        <w:pStyle w:val="Style4"/>
        <w:numPr>
          <w:ilvl w:val="0"/>
          <w:numId w:val="5"/>
        </w:numPr>
        <w:tabs>
          <w:tab w:val="left" w:pos="360"/>
        </w:tabs>
        <w:spacing w:line="360" w:lineRule="auto"/>
        <w:jc w:val="both"/>
        <w:rPr>
          <w:iCs/>
        </w:rPr>
      </w:pPr>
      <w:r>
        <w:rPr>
          <w:b/>
          <w:bCs/>
          <w:iCs/>
        </w:rPr>
        <w:t>Loss of Human (Bird) Lives:</w:t>
      </w:r>
      <w:r>
        <w:rPr>
          <w:iCs/>
        </w:rPr>
        <w:t> The ultimate sacrifice for liberation is death. The </w:t>
      </w:r>
      <w:r>
        <w:rPr>
          <w:b/>
          <w:bCs/>
          <w:iCs/>
        </w:rPr>
        <w:t>massacre of 33 weaver birds</w:t>
      </w:r>
      <w:r>
        <w:rPr>
          <w:iCs/>
        </w:rPr>
        <w:t> underscores the heavy price paid for opposing King Tula Nyongoro's regime. Osogo the weaver continuously mourns the loss of his close relatives who died in cold blood for demanding equality.</w:t>
      </w:r>
    </w:p>
    <w:p w14:paraId="62535ABC" w14:textId="77777777" w:rsidR="002E4A2A" w:rsidRDefault="00000000">
      <w:pPr>
        <w:pStyle w:val="Style4"/>
        <w:numPr>
          <w:ilvl w:val="0"/>
          <w:numId w:val="5"/>
        </w:numPr>
        <w:tabs>
          <w:tab w:val="left" w:pos="360"/>
        </w:tabs>
        <w:spacing w:line="360" w:lineRule="auto"/>
        <w:jc w:val="both"/>
        <w:rPr>
          <w:iCs/>
        </w:rPr>
      </w:pPr>
      <w:r>
        <w:rPr>
          <w:b/>
          <w:bCs/>
          <w:iCs/>
        </w:rPr>
        <w:t>Persecution and Endangering One’s Safety:</w:t>
      </w:r>
      <w:r>
        <w:rPr>
          <w:iCs/>
        </w:rPr>
        <w:t> Fighting tyranny turns advocates into targets. </w:t>
      </w:r>
      <w:r>
        <w:rPr>
          <w:b/>
          <w:bCs/>
          <w:iCs/>
        </w:rPr>
        <w:t>Oyundi the firefinch</w:t>
      </w:r>
      <w:r>
        <w:rPr>
          <w:iCs/>
        </w:rPr>
        <w:t> risks her life by organizing protests and civic education campaigns following the weaver bird massacre. As a result, the state labels her a dangerous rebel and issues a "wanted dead or alive" warrant against her.</w:t>
      </w:r>
    </w:p>
    <w:p w14:paraId="32CCC553" w14:textId="77777777" w:rsidR="002E4A2A" w:rsidRDefault="00000000">
      <w:pPr>
        <w:pStyle w:val="Style4"/>
        <w:numPr>
          <w:ilvl w:val="0"/>
          <w:numId w:val="5"/>
        </w:numPr>
        <w:tabs>
          <w:tab w:val="left" w:pos="360"/>
        </w:tabs>
        <w:spacing w:line="360" w:lineRule="auto"/>
        <w:jc w:val="both"/>
        <w:rPr>
          <w:iCs/>
        </w:rPr>
      </w:pPr>
      <w:r>
        <w:rPr>
          <w:b/>
          <w:bCs/>
          <w:iCs/>
        </w:rPr>
        <w:t>Enduring Unlawful Detentions:</w:t>
      </w:r>
      <w:r>
        <w:rPr>
          <w:iCs/>
        </w:rPr>
        <w:t> Standing up for the truth leads to a loss of personal liberty. </w:t>
      </w:r>
      <w:r>
        <w:rPr>
          <w:b/>
          <w:bCs/>
          <w:iCs/>
        </w:rPr>
        <w:t>Tel Tel</w:t>
      </w:r>
      <w:r>
        <w:rPr>
          <w:iCs/>
        </w:rPr>
        <w:t>willingly faces imprisonment and treason charges rather than submitting to Red String's orders to deceive fellow day birds. Her resilience in custody strengthens the resolve of the underground movement.</w:t>
      </w:r>
    </w:p>
    <w:p w14:paraId="74BAD19F" w14:textId="77777777" w:rsidR="002E4A2A" w:rsidRDefault="00000000">
      <w:pPr>
        <w:pStyle w:val="Style4"/>
        <w:numPr>
          <w:ilvl w:val="0"/>
          <w:numId w:val="5"/>
        </w:numPr>
        <w:tabs>
          <w:tab w:val="left" w:pos="360"/>
        </w:tabs>
        <w:spacing w:line="360" w:lineRule="auto"/>
        <w:jc w:val="both"/>
        <w:rPr>
          <w:iCs/>
        </w:rPr>
      </w:pPr>
      <w:r>
        <w:rPr>
          <w:b/>
          <w:bCs/>
          <w:iCs/>
        </w:rPr>
        <w:t>Expulsion and Loss of Privileges:</w:t>
      </w:r>
      <w:r>
        <w:rPr>
          <w:iCs/>
        </w:rPr>
        <w:t> Internal resistance within government structures carries high consequences. </w:t>
      </w:r>
      <w:r>
        <w:rPr>
          <w:b/>
          <w:bCs/>
          <w:iCs/>
        </w:rPr>
        <w:t>Iron Lady Owl</w:t>
      </w:r>
      <w:r>
        <w:rPr>
          <w:iCs/>
        </w:rPr>
        <w:t> and </w:t>
      </w:r>
      <w:r>
        <w:rPr>
          <w:b/>
          <w:bCs/>
          <w:iCs/>
        </w:rPr>
        <w:t>Straighteyed</w:t>
      </w:r>
      <w:r>
        <w:rPr>
          <w:iCs/>
        </w:rPr>
        <w:t> act as voices of reason inside the parliament. They lose their positions, face treason accusations, and are expelled from the Royal Trees because they choose to align with justice over owl solidarity.</w:t>
      </w:r>
    </w:p>
    <w:p w14:paraId="3E08C41D" w14:textId="77777777" w:rsidR="002E4A2A" w:rsidRDefault="00000000">
      <w:pPr>
        <w:pStyle w:val="Style4"/>
        <w:tabs>
          <w:tab w:val="left" w:pos="360"/>
          <w:tab w:val="left" w:pos="720"/>
        </w:tabs>
        <w:spacing w:line="360" w:lineRule="auto"/>
        <w:jc w:val="both"/>
        <w:rPr>
          <w:b/>
          <w:bCs/>
          <w:iCs/>
        </w:rPr>
      </w:pPr>
      <w:r>
        <w:rPr>
          <w:b/>
          <w:bCs/>
          <w:iCs/>
        </w:rPr>
        <w:t>Conclusion</w:t>
      </w:r>
    </w:p>
    <w:p w14:paraId="7158500B" w14:textId="77777777" w:rsidR="002E4A2A" w:rsidRDefault="00000000">
      <w:pPr>
        <w:pStyle w:val="Style4"/>
        <w:tabs>
          <w:tab w:val="left" w:pos="360"/>
          <w:tab w:val="left" w:pos="720"/>
        </w:tabs>
        <w:spacing w:line="360" w:lineRule="auto"/>
        <w:jc w:val="both"/>
        <w:rPr>
          <w:iCs/>
        </w:rPr>
      </w:pPr>
      <w:r>
        <w:rPr>
          <w:iCs/>
        </w:rPr>
        <w:t>True emancipation is born out of struggle and resilience. Although the journey is marked by bloodshed, arrests, and intimidation, the unwavering sacrifices of Oyundi, Tel Tel, and the weavers finally give birth to a fair society called the "Flock of Birds".</w:t>
      </w:r>
    </w:p>
    <w:p w14:paraId="6403A916" w14:textId="77777777" w:rsidR="002E4A2A" w:rsidRDefault="002E4A2A">
      <w:pPr>
        <w:pStyle w:val="Style4"/>
        <w:tabs>
          <w:tab w:val="left" w:pos="360"/>
          <w:tab w:val="left" w:pos="720"/>
        </w:tabs>
        <w:spacing w:line="360" w:lineRule="auto"/>
        <w:jc w:val="both"/>
        <w:rPr>
          <w:iCs/>
        </w:rPr>
      </w:pPr>
    </w:p>
    <w:p w14:paraId="7B7A8AD4" w14:textId="77777777" w:rsidR="002E4A2A" w:rsidRDefault="00000000">
      <w:pPr>
        <w:pStyle w:val="ListParagraph"/>
        <w:numPr>
          <w:ilvl w:val="0"/>
          <w:numId w:val="3"/>
        </w:numPr>
        <w:ind w:left="426"/>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color w:val="000000"/>
          <w:sz w:val="24"/>
          <w:szCs w:val="24"/>
          <w:lang w:eastAsia="en-GB"/>
        </w:rPr>
        <w:t>A</w:t>
      </w:r>
      <w:r>
        <w:rPr>
          <w:rFonts w:ascii="Times New Roman" w:eastAsia="Times New Roman" w:hAnsi="Times New Roman" w:cs="Times New Roman"/>
          <w:b/>
          <w:bCs/>
          <w:i/>
          <w:iCs/>
          <w:color w:val="000000"/>
          <w:sz w:val="24"/>
          <w:szCs w:val="24"/>
          <w:lang w:eastAsia="en-GB"/>
        </w:rPr>
        <w:t xml:space="preserve"> </w:t>
      </w:r>
      <w:r>
        <w:rPr>
          <w:rFonts w:ascii="Times New Roman" w:eastAsia="Times New Roman" w:hAnsi="Times New Roman" w:cs="Times New Roman"/>
          <w:b/>
          <w:bCs/>
          <w:color w:val="000000"/>
          <w:sz w:val="24"/>
          <w:szCs w:val="24"/>
          <w:lang w:eastAsia="en-GB"/>
        </w:rPr>
        <w:t>Silent Song and Other Stories by Godwin Siundu</w:t>
      </w:r>
    </w:p>
    <w:p w14:paraId="272CDF0D" w14:textId="77777777" w:rsidR="002E4A2A" w:rsidRDefault="00000000">
      <w:pPr>
        <w:pStyle w:val="ListParagraph"/>
        <w:ind w:left="142"/>
        <w:rPr>
          <w:rFonts w:ascii="Times New Roman" w:hAnsi="Times New Roman" w:cs="Times New Roman"/>
          <w:sz w:val="24"/>
          <w:szCs w:val="24"/>
        </w:rPr>
      </w:pPr>
      <w:r>
        <w:rPr>
          <w:rFonts w:ascii="Times New Roman" w:eastAsia="Times New Roman" w:hAnsi="Times New Roman" w:cs="Times New Roman"/>
          <w:color w:val="000000"/>
          <w:sz w:val="24"/>
          <w:szCs w:val="24"/>
          <w:lang w:eastAsia="en-GB"/>
        </w:rPr>
        <w:t>Basing your illustrations on Leo Tolstoy’s short story, “God Sees the Truth, But Waits.” Write an essay showing how resilience and forgiveness triumph over injustice.</w:t>
      </w:r>
    </w:p>
    <w:p w14:paraId="7F75CF42" w14:textId="77777777" w:rsidR="002E4A2A" w:rsidRDefault="00000000">
      <w:pPr>
        <w:spacing w:after="0" w:line="240" w:lineRule="auto"/>
        <w:ind w:left="36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b/>
          <w:bCs/>
          <w:color w:val="000000"/>
          <w:sz w:val="24"/>
          <w:szCs w:val="24"/>
          <w:lang w:eastAsia="en-GB"/>
        </w:rPr>
        <w:t>Introduction:</w:t>
      </w:r>
      <w:r>
        <w:rPr>
          <w:rFonts w:ascii="Times New Roman" w:eastAsia="Times New Roman" w:hAnsi="Times New Roman" w:cs="Times New Roman"/>
          <w:color w:val="000000"/>
          <w:sz w:val="24"/>
          <w:szCs w:val="24"/>
          <w:lang w:eastAsia="en-GB"/>
        </w:rPr>
        <w:t> Discuss how maintaining inner peace and forgiving one’s enemies can vindicate an innocent person who has suffered systemic injustice.</w:t>
      </w:r>
    </w:p>
    <w:p w14:paraId="659D1980" w14:textId="77777777" w:rsidR="002E4A2A" w:rsidRDefault="002E4A2A">
      <w:pPr>
        <w:spacing w:after="0" w:line="240" w:lineRule="auto"/>
        <w:ind w:left="360"/>
        <w:rPr>
          <w:rFonts w:ascii="Times New Roman" w:eastAsia="Times New Roman" w:hAnsi="Times New Roman" w:cs="Times New Roman"/>
          <w:color w:val="000000"/>
          <w:sz w:val="24"/>
          <w:szCs w:val="24"/>
          <w:lang w:eastAsia="en-GB"/>
        </w:rPr>
      </w:pPr>
    </w:p>
    <w:p w14:paraId="56E82D86" w14:textId="77777777" w:rsidR="002E4A2A" w:rsidRDefault="00000000">
      <w:pPr>
        <w:spacing w:after="0" w:line="240" w:lineRule="auto"/>
        <w:ind w:left="36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b/>
          <w:bCs/>
          <w:color w:val="000000"/>
          <w:sz w:val="24"/>
          <w:szCs w:val="24"/>
          <w:lang w:eastAsia="en-GB"/>
        </w:rPr>
        <w:t>Body Point 1 (Enduring Wrongful Conviction):</w:t>
      </w:r>
      <w:r>
        <w:rPr>
          <w:rFonts w:ascii="Times New Roman" w:eastAsia="Times New Roman" w:hAnsi="Times New Roman" w:cs="Times New Roman"/>
          <w:color w:val="000000"/>
          <w:sz w:val="24"/>
          <w:szCs w:val="24"/>
          <w:lang w:eastAsia="en-GB"/>
        </w:rPr>
        <w:t> Ivan Dmitrich Aksionov is wrongfully imprisoned for a murder he did not commit. Despite losing his youth, business, and family, he turns to faith and maintains exemplary behavior in the Siberian prison for 26 years.</w:t>
      </w:r>
    </w:p>
    <w:p w14:paraId="24274858" w14:textId="77777777" w:rsidR="002E4A2A" w:rsidRDefault="002E4A2A">
      <w:pPr>
        <w:spacing w:after="0" w:line="240" w:lineRule="auto"/>
        <w:ind w:left="360"/>
        <w:rPr>
          <w:rFonts w:ascii="Times New Roman" w:eastAsia="Times New Roman" w:hAnsi="Times New Roman" w:cs="Times New Roman"/>
          <w:color w:val="000000"/>
          <w:sz w:val="24"/>
          <w:szCs w:val="24"/>
          <w:lang w:eastAsia="en-GB"/>
        </w:rPr>
      </w:pPr>
    </w:p>
    <w:p w14:paraId="120F2992" w14:textId="77777777" w:rsidR="002E4A2A" w:rsidRDefault="00000000">
      <w:pPr>
        <w:spacing w:after="0" w:line="240" w:lineRule="auto"/>
        <w:ind w:left="36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b/>
          <w:bCs/>
          <w:color w:val="000000"/>
          <w:sz w:val="24"/>
          <w:szCs w:val="24"/>
          <w:lang w:eastAsia="en-GB"/>
        </w:rPr>
        <w:t>Body Point 2 (Protecting the Real Culprit):</w:t>
      </w:r>
      <w:r>
        <w:rPr>
          <w:rFonts w:ascii="Times New Roman" w:eastAsia="Times New Roman" w:hAnsi="Times New Roman" w:cs="Times New Roman"/>
          <w:color w:val="000000"/>
          <w:sz w:val="24"/>
          <w:szCs w:val="24"/>
          <w:lang w:eastAsia="en-GB"/>
        </w:rPr>
        <w:t> When Makar Semyonich (the real murderer) arrives at the prison and digs an escape tunnel, Aksionov discovers it but chooses not to report him to the Governor, stating it is not God's will for him to betray another.</w:t>
      </w:r>
    </w:p>
    <w:p w14:paraId="6ABA7218" w14:textId="77777777" w:rsidR="002E4A2A" w:rsidRDefault="002E4A2A">
      <w:pPr>
        <w:spacing w:after="0" w:line="240" w:lineRule="auto"/>
        <w:ind w:left="360"/>
        <w:rPr>
          <w:rFonts w:ascii="Times New Roman" w:eastAsia="Times New Roman" w:hAnsi="Times New Roman" w:cs="Times New Roman"/>
          <w:color w:val="000000"/>
          <w:sz w:val="24"/>
          <w:szCs w:val="24"/>
          <w:lang w:eastAsia="en-GB"/>
        </w:rPr>
      </w:pPr>
    </w:p>
    <w:p w14:paraId="0DB7FB6E" w14:textId="77777777" w:rsidR="002E4A2A" w:rsidRDefault="00000000">
      <w:pPr>
        <w:spacing w:after="0" w:line="240" w:lineRule="auto"/>
        <w:ind w:left="426"/>
        <w:rPr>
          <w:rFonts w:ascii="Times New Roman" w:eastAsia="Times New Roman" w:hAnsi="Times New Roman" w:cs="Times New Roman"/>
          <w:color w:val="000000"/>
          <w:sz w:val="24"/>
          <w:szCs w:val="24"/>
          <w:lang w:eastAsia="en-GB"/>
        </w:rPr>
      </w:pPr>
      <w:r>
        <w:rPr>
          <w:rFonts w:ascii="Times New Roman" w:eastAsia="Times New Roman" w:hAnsi="Times New Roman" w:cs="Times New Roman"/>
          <w:b/>
          <w:bCs/>
          <w:color w:val="000000"/>
          <w:sz w:val="24"/>
          <w:szCs w:val="24"/>
          <w:lang w:eastAsia="en-GB"/>
        </w:rPr>
        <w:t>Body Point 3 (Makar's Repentance):</w:t>
      </w:r>
      <w:r>
        <w:rPr>
          <w:rFonts w:ascii="Times New Roman" w:eastAsia="Times New Roman" w:hAnsi="Times New Roman" w:cs="Times New Roman"/>
          <w:color w:val="000000"/>
          <w:sz w:val="24"/>
          <w:szCs w:val="24"/>
          <w:lang w:eastAsia="en-GB"/>
        </w:rPr>
        <w:t> Touched by Aksionov's resilience and mercy, Makar experiences immense guilt. He breaks down, confesses his crime to Aksionov, and begs for forgiveness.</w:t>
      </w:r>
    </w:p>
    <w:p w14:paraId="66357656" w14:textId="77777777" w:rsidR="002E4A2A" w:rsidRDefault="002E4A2A">
      <w:pPr>
        <w:spacing w:after="0" w:line="240" w:lineRule="auto"/>
        <w:ind w:left="426"/>
        <w:rPr>
          <w:rFonts w:ascii="Times New Roman" w:eastAsia="Times New Roman" w:hAnsi="Times New Roman" w:cs="Times New Roman"/>
          <w:color w:val="000000"/>
          <w:sz w:val="24"/>
          <w:szCs w:val="24"/>
          <w:lang w:eastAsia="en-GB"/>
        </w:rPr>
      </w:pPr>
    </w:p>
    <w:p w14:paraId="2C09B71B" w14:textId="77777777" w:rsidR="002E4A2A" w:rsidRDefault="00000000">
      <w:pPr>
        <w:spacing w:after="0" w:line="240" w:lineRule="auto"/>
        <w:ind w:left="426"/>
        <w:rPr>
          <w:rFonts w:ascii="Times New Roman" w:eastAsia="Times New Roman" w:hAnsi="Times New Roman" w:cs="Times New Roman"/>
          <w:color w:val="000000"/>
          <w:sz w:val="24"/>
          <w:szCs w:val="24"/>
          <w:lang w:eastAsia="en-GB"/>
        </w:rPr>
      </w:pPr>
      <w:r>
        <w:rPr>
          <w:rFonts w:ascii="Times New Roman" w:eastAsia="Times New Roman" w:hAnsi="Times New Roman" w:cs="Times New Roman"/>
          <w:b/>
          <w:bCs/>
          <w:color w:val="000000"/>
          <w:sz w:val="24"/>
          <w:szCs w:val="24"/>
          <w:lang w:eastAsia="en-GB"/>
        </w:rPr>
        <w:t>Body Point 4 (Triumph of Peace):</w:t>
      </w:r>
      <w:r>
        <w:rPr>
          <w:rFonts w:ascii="Times New Roman" w:eastAsia="Times New Roman" w:hAnsi="Times New Roman" w:cs="Times New Roman"/>
          <w:color w:val="000000"/>
          <w:sz w:val="24"/>
          <w:szCs w:val="24"/>
          <w:lang w:eastAsia="en-GB"/>
        </w:rPr>
        <w:t> Aksionov forgives Makar completely, stating that God will forgive him. Although Aksionov dies before his release order arrives, he dies a peaceful man, having achieved spiritual victory over his oppressor.</w:t>
      </w:r>
    </w:p>
    <w:p w14:paraId="0BC255F0" w14:textId="77777777" w:rsidR="002E4A2A" w:rsidRDefault="002E4A2A">
      <w:pPr>
        <w:spacing w:after="0" w:line="240" w:lineRule="auto"/>
        <w:ind w:left="426"/>
        <w:rPr>
          <w:rFonts w:ascii="Times New Roman" w:eastAsia="Times New Roman" w:hAnsi="Times New Roman" w:cs="Times New Roman"/>
          <w:color w:val="000000"/>
          <w:sz w:val="24"/>
          <w:szCs w:val="24"/>
          <w:lang w:eastAsia="en-GB"/>
        </w:rPr>
      </w:pPr>
    </w:p>
    <w:p w14:paraId="39678479" w14:textId="77777777" w:rsidR="002E4A2A" w:rsidRDefault="00000000">
      <w:pPr>
        <w:spacing w:after="0" w:line="240" w:lineRule="auto"/>
        <w:ind w:left="426"/>
        <w:rPr>
          <w:rFonts w:ascii="Times New Roman" w:eastAsia="Times New Roman" w:hAnsi="Times New Roman" w:cs="Times New Roman"/>
          <w:color w:val="000000"/>
          <w:sz w:val="24"/>
          <w:szCs w:val="24"/>
          <w:lang w:eastAsia="en-GB"/>
        </w:rPr>
      </w:pPr>
      <w:r>
        <w:rPr>
          <w:rFonts w:ascii="Times New Roman" w:eastAsia="Times New Roman" w:hAnsi="Times New Roman" w:cs="Times New Roman"/>
          <w:b/>
          <w:bCs/>
          <w:color w:val="000000"/>
          <w:sz w:val="24"/>
          <w:szCs w:val="24"/>
          <w:lang w:eastAsia="en-GB"/>
        </w:rPr>
        <w:t>Conclusion:</w:t>
      </w:r>
      <w:r>
        <w:rPr>
          <w:rFonts w:ascii="Times New Roman" w:eastAsia="Times New Roman" w:hAnsi="Times New Roman" w:cs="Times New Roman"/>
          <w:color w:val="000000"/>
          <w:sz w:val="24"/>
          <w:szCs w:val="24"/>
          <w:lang w:eastAsia="en-GB"/>
        </w:rPr>
        <w:t> Conclude by reinforcing that true victory does not come from revenge, but from the strength to forgive those who have wronged us.</w:t>
      </w:r>
    </w:p>
    <w:p w14:paraId="5351D6D8" w14:textId="77777777" w:rsidR="002E4A2A" w:rsidRDefault="002E4A2A">
      <w:pPr>
        <w:pStyle w:val="ListParagraph"/>
        <w:rPr>
          <w:rFonts w:ascii="Times New Roman" w:hAnsi="Times New Roman" w:cs="Times New Roman"/>
          <w:b/>
          <w:bCs/>
          <w:sz w:val="24"/>
          <w:szCs w:val="24"/>
          <w:u w:val="single"/>
        </w:rPr>
      </w:pPr>
    </w:p>
    <w:sectPr w:rsidR="002E4A2A" w:rsidSect="0006078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hybridMultilevel"/>
    <w:tmpl w:val="39746AF8"/>
    <w:lvl w:ilvl="0" w:tplc="4844B76C">
      <w:start w:val="1"/>
      <w:numFmt w:val="lowerLetter"/>
      <w:lvlText w:val="%1."/>
      <w:lvlJc w:val="left"/>
      <w:pPr>
        <w:ind w:left="1440" w:hanging="360"/>
      </w:pPr>
      <w:rPr>
        <w:b/>
        <w:bCs/>
      </w:rPr>
    </w:lvl>
    <w:lvl w:ilvl="1" w:tplc="20000019">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 w15:restartNumberingAfterBreak="0">
    <w:nsid w:val="00000001"/>
    <w:multiLevelType w:val="hybridMultilevel"/>
    <w:tmpl w:val="63645C04"/>
    <w:lvl w:ilvl="0" w:tplc="9D788836">
      <w:start w:val="1"/>
      <w:numFmt w:val="lowerLetter"/>
      <w:lvlText w:val="%1."/>
      <w:lvlJc w:val="left"/>
      <w:pPr>
        <w:ind w:left="720" w:hanging="360"/>
      </w:pPr>
      <w:rPr>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0000002"/>
    <w:multiLevelType w:val="hybridMultilevel"/>
    <w:tmpl w:val="9176EDAA"/>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0000003"/>
    <w:multiLevelType w:val="multilevel"/>
    <w:tmpl w:val="3BCEDDF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cs="Times New Roman"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4"/>
    <w:multiLevelType w:val="hybridMultilevel"/>
    <w:tmpl w:val="2E0C0E9E"/>
    <w:lvl w:ilvl="0" w:tplc="2000000B">
      <w:start w:val="1"/>
      <w:numFmt w:val="bullet"/>
      <w:lvlText w:val=""/>
      <w:lvlJc w:val="left"/>
      <w:pPr>
        <w:ind w:left="774" w:hanging="360"/>
      </w:pPr>
      <w:rPr>
        <w:rFonts w:ascii="Wingdings" w:hAnsi="Wingdings" w:hint="default"/>
      </w:rPr>
    </w:lvl>
    <w:lvl w:ilvl="1" w:tplc="20000003" w:tentative="1">
      <w:start w:val="1"/>
      <w:numFmt w:val="bullet"/>
      <w:lvlText w:val="o"/>
      <w:lvlJc w:val="left"/>
      <w:pPr>
        <w:ind w:left="1494" w:hanging="360"/>
      </w:pPr>
      <w:rPr>
        <w:rFonts w:ascii="Courier New" w:hAnsi="Courier New" w:cs="Courier New" w:hint="default"/>
      </w:rPr>
    </w:lvl>
    <w:lvl w:ilvl="2" w:tplc="20000005" w:tentative="1">
      <w:start w:val="1"/>
      <w:numFmt w:val="bullet"/>
      <w:lvlText w:val=""/>
      <w:lvlJc w:val="left"/>
      <w:pPr>
        <w:ind w:left="2214" w:hanging="360"/>
      </w:pPr>
      <w:rPr>
        <w:rFonts w:ascii="Wingdings" w:hAnsi="Wingdings" w:hint="default"/>
      </w:rPr>
    </w:lvl>
    <w:lvl w:ilvl="3" w:tplc="20000001" w:tentative="1">
      <w:start w:val="1"/>
      <w:numFmt w:val="bullet"/>
      <w:lvlText w:val=""/>
      <w:lvlJc w:val="left"/>
      <w:pPr>
        <w:ind w:left="2934" w:hanging="360"/>
      </w:pPr>
      <w:rPr>
        <w:rFonts w:ascii="Symbol" w:hAnsi="Symbol" w:hint="default"/>
      </w:rPr>
    </w:lvl>
    <w:lvl w:ilvl="4" w:tplc="20000003" w:tentative="1">
      <w:start w:val="1"/>
      <w:numFmt w:val="bullet"/>
      <w:lvlText w:val="o"/>
      <w:lvlJc w:val="left"/>
      <w:pPr>
        <w:ind w:left="3654" w:hanging="360"/>
      </w:pPr>
      <w:rPr>
        <w:rFonts w:ascii="Courier New" w:hAnsi="Courier New" w:cs="Courier New" w:hint="default"/>
      </w:rPr>
    </w:lvl>
    <w:lvl w:ilvl="5" w:tplc="20000005" w:tentative="1">
      <w:start w:val="1"/>
      <w:numFmt w:val="bullet"/>
      <w:lvlText w:val=""/>
      <w:lvlJc w:val="left"/>
      <w:pPr>
        <w:ind w:left="4374" w:hanging="360"/>
      </w:pPr>
      <w:rPr>
        <w:rFonts w:ascii="Wingdings" w:hAnsi="Wingdings" w:hint="default"/>
      </w:rPr>
    </w:lvl>
    <w:lvl w:ilvl="6" w:tplc="20000001" w:tentative="1">
      <w:start w:val="1"/>
      <w:numFmt w:val="bullet"/>
      <w:lvlText w:val=""/>
      <w:lvlJc w:val="left"/>
      <w:pPr>
        <w:ind w:left="5094" w:hanging="360"/>
      </w:pPr>
      <w:rPr>
        <w:rFonts w:ascii="Symbol" w:hAnsi="Symbol" w:hint="default"/>
      </w:rPr>
    </w:lvl>
    <w:lvl w:ilvl="7" w:tplc="20000003" w:tentative="1">
      <w:start w:val="1"/>
      <w:numFmt w:val="bullet"/>
      <w:lvlText w:val="o"/>
      <w:lvlJc w:val="left"/>
      <w:pPr>
        <w:ind w:left="5814" w:hanging="360"/>
      </w:pPr>
      <w:rPr>
        <w:rFonts w:ascii="Courier New" w:hAnsi="Courier New" w:cs="Courier New" w:hint="default"/>
      </w:rPr>
    </w:lvl>
    <w:lvl w:ilvl="8" w:tplc="20000005" w:tentative="1">
      <w:start w:val="1"/>
      <w:numFmt w:val="bullet"/>
      <w:lvlText w:val=""/>
      <w:lvlJc w:val="left"/>
      <w:pPr>
        <w:ind w:left="6534" w:hanging="360"/>
      </w:pPr>
      <w:rPr>
        <w:rFonts w:ascii="Wingdings" w:hAnsi="Wingdings" w:hint="default"/>
      </w:rPr>
    </w:lvl>
  </w:abstractNum>
  <w:abstractNum w:abstractNumId="5" w15:restartNumberingAfterBreak="0">
    <w:nsid w:val="00000005"/>
    <w:multiLevelType w:val="multilevel"/>
    <w:tmpl w:val="EFEAA79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cs="Times New Roman"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6"/>
    <w:multiLevelType w:val="hybridMultilevel"/>
    <w:tmpl w:val="04B0311E"/>
    <w:lvl w:ilvl="0" w:tplc="5F9C638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618174324">
    <w:abstractNumId w:val="6"/>
  </w:num>
  <w:num w:numId="2" w16cid:durableId="1010762400">
    <w:abstractNumId w:val="4"/>
  </w:num>
  <w:num w:numId="3" w16cid:durableId="141585451">
    <w:abstractNumId w:val="0"/>
  </w:num>
  <w:num w:numId="4" w16cid:durableId="1654722672">
    <w:abstractNumId w:val="1"/>
  </w:num>
  <w:num w:numId="5" w16cid:durableId="897127075">
    <w:abstractNumId w:val="3"/>
  </w:num>
  <w:num w:numId="6" w16cid:durableId="891697484">
    <w:abstractNumId w:val="2"/>
  </w:num>
  <w:num w:numId="7" w16cid:durableId="15775923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A2A"/>
    <w:rsid w:val="0006078B"/>
    <w:rsid w:val="00200DBF"/>
    <w:rsid w:val="002E4A2A"/>
    <w:rsid w:val="003E6086"/>
    <w:rsid w:val="00637D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232EF"/>
  <w15:docId w15:val="{549F1C15-F823-4761-B55A-75917AD7A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Calibri Light" w:eastAsia="SimSun" w:hAnsi="Calibri Light"/>
      <w:color w:val="2F5496"/>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Calibri Light" w:eastAsia="SimSun" w:hAnsi="Calibri Light"/>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olor w:val="595959"/>
    </w:rPr>
  </w:style>
  <w:style w:type="paragraph" w:styleId="Heading8">
    <w:name w:val="heading 8"/>
    <w:basedOn w:val="Normal"/>
    <w:next w:val="Normal"/>
    <w:link w:val="Heading8Char"/>
    <w:uiPriority w:val="9"/>
    <w:qFormat/>
    <w:pPr>
      <w:keepNext/>
      <w:keepLines/>
      <w:spacing w:after="0"/>
      <w:outlineLvl w:val="7"/>
    </w:pPr>
    <w:rPr>
      <w:rFonts w:eastAsia="SimSu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eastAsia="SimSun" w:hAnsi="Calibri Light" w:cs="SimSun"/>
      <w:color w:val="2F5496"/>
      <w:sz w:val="40"/>
      <w:szCs w:val="40"/>
    </w:rPr>
  </w:style>
  <w:style w:type="character" w:customStyle="1" w:styleId="Heading2Char">
    <w:name w:val="Heading 2 Char"/>
    <w:basedOn w:val="DefaultParagraphFont"/>
    <w:link w:val="Heading2"/>
    <w:uiPriority w:val="9"/>
    <w:rPr>
      <w:rFonts w:ascii="Calibri Light" w:eastAsia="SimSun" w:hAnsi="Calibri Light" w:cs="SimSun"/>
      <w:color w:val="2F5496"/>
      <w:sz w:val="32"/>
      <w:szCs w:val="32"/>
    </w:rPr>
  </w:style>
  <w:style w:type="character" w:customStyle="1" w:styleId="Heading3Char">
    <w:name w:val="Heading 3 Char"/>
    <w:basedOn w:val="DefaultParagraphFont"/>
    <w:link w:val="Heading3"/>
    <w:uiPriority w:val="9"/>
    <w:rPr>
      <w:rFonts w:eastAsia="SimSun" w:cs="SimSun"/>
      <w:color w:val="2F5496"/>
      <w:sz w:val="28"/>
      <w:szCs w:val="28"/>
    </w:rPr>
  </w:style>
  <w:style w:type="character" w:customStyle="1" w:styleId="Heading4Char">
    <w:name w:val="Heading 4 Char"/>
    <w:basedOn w:val="DefaultParagraphFont"/>
    <w:link w:val="Heading4"/>
    <w:uiPriority w:val="9"/>
    <w:rPr>
      <w:rFonts w:eastAsia="SimSun" w:cs="SimSun"/>
      <w:i/>
      <w:iCs/>
      <w:color w:val="2F5496"/>
    </w:rPr>
  </w:style>
  <w:style w:type="character" w:customStyle="1" w:styleId="Heading5Char">
    <w:name w:val="Heading 5 Char"/>
    <w:basedOn w:val="DefaultParagraphFont"/>
    <w:link w:val="Heading5"/>
    <w:uiPriority w:val="9"/>
    <w:rPr>
      <w:rFonts w:eastAsia="SimSun" w:cs="SimSun"/>
      <w:color w:val="2F5496"/>
    </w:rPr>
  </w:style>
  <w:style w:type="character" w:customStyle="1" w:styleId="Heading6Char">
    <w:name w:val="Heading 6 Char"/>
    <w:basedOn w:val="DefaultParagraphFont"/>
    <w:link w:val="Heading6"/>
    <w:uiPriority w:val="9"/>
    <w:rPr>
      <w:rFonts w:eastAsia="SimSun" w:cs="SimSun"/>
      <w:i/>
      <w:iCs/>
      <w:color w:val="595959"/>
    </w:rPr>
  </w:style>
  <w:style w:type="character" w:customStyle="1" w:styleId="Heading7Char">
    <w:name w:val="Heading 7 Char"/>
    <w:basedOn w:val="DefaultParagraphFont"/>
    <w:link w:val="Heading7"/>
    <w:uiPriority w:val="9"/>
    <w:rPr>
      <w:rFonts w:eastAsia="SimSun" w:cs="SimSun"/>
      <w:color w:val="595959"/>
    </w:rPr>
  </w:style>
  <w:style w:type="character" w:customStyle="1" w:styleId="Heading8Char">
    <w:name w:val="Heading 8 Char"/>
    <w:basedOn w:val="DefaultParagraphFont"/>
    <w:link w:val="Heading8"/>
    <w:uiPriority w:val="9"/>
    <w:rPr>
      <w:rFonts w:eastAsia="SimSun" w:cs="SimSun"/>
      <w:i/>
      <w:iCs/>
      <w:color w:val="272727"/>
    </w:rPr>
  </w:style>
  <w:style w:type="character" w:customStyle="1" w:styleId="Heading9Char">
    <w:name w:val="Heading 9 Char"/>
    <w:basedOn w:val="DefaultParagraphFont"/>
    <w:link w:val="Heading9"/>
    <w:uiPriority w:val="9"/>
    <w:rPr>
      <w:rFonts w:eastAsia="SimSun" w:cs="SimSun"/>
      <w:color w:val="272727"/>
    </w:rPr>
  </w:style>
  <w:style w:type="paragraph" w:styleId="Title">
    <w:name w:val="Title"/>
    <w:basedOn w:val="Normal"/>
    <w:next w:val="Normal"/>
    <w:link w:val="TitleChar"/>
    <w:uiPriority w:val="10"/>
    <w:qFormat/>
    <w:pPr>
      <w:spacing w:after="80" w:line="240" w:lineRule="auto"/>
      <w:contextualSpacing/>
    </w:pPr>
    <w:rPr>
      <w:rFonts w:ascii="Calibri Light" w:eastAsia="SimSun" w:hAnsi="Calibri Light"/>
      <w:spacing w:val="-10"/>
      <w:kern w:val="28"/>
      <w:sz w:val="56"/>
      <w:szCs w:val="56"/>
    </w:rPr>
  </w:style>
  <w:style w:type="character" w:customStyle="1" w:styleId="TitleChar">
    <w:name w:val="Title Char"/>
    <w:basedOn w:val="DefaultParagraphFont"/>
    <w:link w:val="Title"/>
    <w:uiPriority w:val="10"/>
    <w:rPr>
      <w:rFonts w:ascii="Calibri Light" w:eastAsia="SimSun" w:hAnsi="Calibri Light" w:cs="SimSu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olor w:val="595959"/>
      <w:spacing w:val="15"/>
      <w:sz w:val="28"/>
      <w:szCs w:val="28"/>
    </w:rPr>
  </w:style>
  <w:style w:type="character" w:customStyle="1" w:styleId="SubtitleChar">
    <w:name w:val="Subtitle Char"/>
    <w:basedOn w:val="DefaultParagraphFont"/>
    <w:link w:val="Subtitle"/>
    <w:uiPriority w:val="11"/>
    <w:rPr>
      <w:rFonts w:eastAsia="SimSun" w:cs="SimSu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2F5496"/>
    </w:rPr>
  </w:style>
  <w:style w:type="paragraph" w:styleId="IntenseQuote">
    <w:name w:val="Intense Quote"/>
    <w:basedOn w:val="Normal"/>
    <w:next w:val="Normal"/>
    <w:link w:val="IntenseQuoteChar"/>
    <w:uiPriority w:val="30"/>
    <w:qFormat/>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30"/>
    <w:rPr>
      <w:i/>
      <w:iCs/>
      <w:color w:val="2F5496"/>
    </w:rPr>
  </w:style>
  <w:style w:type="character" w:styleId="IntenseReference">
    <w:name w:val="Intense Reference"/>
    <w:basedOn w:val="DefaultParagraphFont"/>
    <w:uiPriority w:val="32"/>
    <w:qFormat/>
    <w:rPr>
      <w:b/>
      <w:bCs/>
      <w:smallCaps/>
      <w:color w:val="2F5496"/>
      <w:spacing w:val="5"/>
    </w:rPr>
  </w:style>
  <w:style w:type="paragraph" w:customStyle="1" w:styleId="Style4">
    <w:name w:val="Style4"/>
    <w:basedOn w:val="Normal"/>
    <w:uiPriority w:val="99"/>
    <w:pPr>
      <w:widowControl w:val="0"/>
      <w:autoSpaceDE w:val="0"/>
      <w:autoSpaceDN w:val="0"/>
      <w:adjustRightInd w:val="0"/>
      <w:spacing w:after="0" w:line="240" w:lineRule="auto"/>
    </w:pPr>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7</Pages>
  <Words>2162</Words>
  <Characters>12330</Characters>
  <Application>Microsoft Office Word</Application>
  <DocSecurity>0</DocSecurity>
  <Lines>102</Lines>
  <Paragraphs>28</Paragraphs>
  <ScaleCrop>false</ScaleCrop>
  <Company/>
  <LinksUpToDate>false</LinksUpToDate>
  <CharactersWithSpaces>14464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ivy wangui</dc:creator>
  <cp:lastModifiedBy>Surface Laptop 4 Ryz</cp:lastModifiedBy>
  <cp:revision>8</cp:revision>
  <dcterms:created xsi:type="dcterms:W3CDTF">2026-09-27T10:48:00Z</dcterms:created>
  <dcterms:modified xsi:type="dcterms:W3CDTF">2026-10-04T06:41:00Z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41306d3a-2f92-4a9b-ae44-189a13a97a26</vt:lpwstr>
  </property>
  <property fmtid="{D5CDD505-2E9C-101B-9397-08002B2CF9AE}" pid="3" name="ICV">
    <vt:lpwstr>0a5365f85f064baea69b376943f1d058_23</vt:lpwstr>
  </property>
</Properties>
</file>